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4F2C" w14:textId="56CB2118"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noProof/>
          <w:color w:val="000000"/>
          <w:sz w:val="20"/>
          <w:szCs w:val="20"/>
          <w:lang w:eastAsia="fr-FR"/>
        </w:rPr>
        <w:drawing>
          <wp:anchor distT="0" distB="0" distL="114300" distR="114300" simplePos="0" relativeHeight="251658240" behindDoc="0" locked="0" layoutInCell="1" allowOverlap="1" wp14:anchorId="706F0FA7" wp14:editId="1F2078C2">
            <wp:simplePos x="0" y="0"/>
            <wp:positionH relativeFrom="column">
              <wp:posOffset>14605</wp:posOffset>
            </wp:positionH>
            <wp:positionV relativeFrom="paragraph">
              <wp:posOffset>71755</wp:posOffset>
            </wp:positionV>
            <wp:extent cx="1143000" cy="1524000"/>
            <wp:effectExtent l="0" t="0" r="0" b="0"/>
            <wp:wrapSquare wrapText="bothSides"/>
            <wp:docPr id="1" name="Image 1" descr="Prieure_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ure_Si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739AF">
        <w:rPr>
          <w:rFonts w:ascii="Verdana" w:eastAsia="Times New Roman" w:hAnsi="Verdana" w:cs="Times New Roman"/>
          <w:color w:val="000000"/>
          <w:sz w:val="20"/>
          <w:szCs w:val="20"/>
          <w:lang w:eastAsia="fr-FR"/>
        </w:rPr>
        <w:t>Comme nous l'avons dit, Nicolas Flamel est aussi supposé avoir été l'un des grands maîtres (ou nautoniers) du Prieuré de Sion, cette fameuse société secrète qui serait protectrice des descendants de Jésus Christ et détentrice du fruit de la quête du Graal d'après ce que l'on en dit dans le </w:t>
      </w:r>
      <w:r w:rsidRPr="004739AF">
        <w:rPr>
          <w:rFonts w:ascii="Verdana" w:eastAsia="Times New Roman" w:hAnsi="Verdana" w:cs="Times New Roman"/>
          <w:b/>
          <w:bCs/>
          <w:color w:val="000000"/>
          <w:sz w:val="20"/>
          <w:szCs w:val="20"/>
          <w:lang w:eastAsia="fr-FR"/>
        </w:rPr>
        <w:t>Code da Vinci</w:t>
      </w:r>
      <w:r w:rsidRPr="004739AF">
        <w:rPr>
          <w:rFonts w:ascii="Verdana" w:eastAsia="Times New Roman" w:hAnsi="Verdana" w:cs="Times New Roman"/>
          <w:color w:val="000000"/>
          <w:sz w:val="20"/>
          <w:szCs w:val="20"/>
          <w:lang w:eastAsia="fr-FR"/>
        </w:rPr>
        <w:t>. Voilà en tous cas une affirmation lourde de sens et d'implications qui méritait tout d'abord d'être vérifiée.</w:t>
      </w:r>
      <w:r w:rsidRPr="004739AF">
        <w:rPr>
          <w:rFonts w:ascii="Verdana" w:eastAsia="Times New Roman" w:hAnsi="Verdana" w:cs="Times New Roman"/>
          <w:color w:val="000000"/>
          <w:sz w:val="20"/>
          <w:szCs w:val="20"/>
          <w:lang w:eastAsia="fr-FR"/>
        </w:rPr>
        <w:br/>
        <w:t xml:space="preserve">Notons tout de même dès le départ que l'appartenance de Nicolas Flamel à cette société ne découlerait pas d'un </w:t>
      </w:r>
      <w:r w:rsidR="007335A8" w:rsidRPr="004739AF">
        <w:rPr>
          <w:rFonts w:ascii="Verdana" w:eastAsia="Times New Roman" w:hAnsi="Verdana" w:cs="Times New Roman"/>
          <w:color w:val="000000"/>
          <w:sz w:val="20"/>
          <w:szCs w:val="20"/>
          <w:lang w:eastAsia="fr-FR"/>
        </w:rPr>
        <w:t>non-sens</w:t>
      </w:r>
      <w:r w:rsidRPr="004739AF">
        <w:rPr>
          <w:rFonts w:ascii="Verdana" w:eastAsia="Times New Roman" w:hAnsi="Verdana" w:cs="Times New Roman"/>
          <w:color w:val="000000"/>
          <w:sz w:val="20"/>
          <w:szCs w:val="20"/>
          <w:lang w:eastAsia="fr-FR"/>
        </w:rPr>
        <w:t xml:space="preserve"> absolu lorsque l'on connaît les accointances des alchimistes avec la religion, que l'on prend conscience de la grande piété du sujet et de ses rapports avec l'Église, que l'on se rappelle de son pèlerinage à Saint Jacques de Compostelle, que l'on admire ce qu'il a légué à la postérité et que l'on analyse la teneur des écrits alchimiques, tous empreints de foi et de connotations théologiques.</w:t>
      </w:r>
    </w:p>
    <w:p w14:paraId="241A28CC" w14:textId="49C17E8B" w:rsidR="00FF11F1" w:rsidRPr="004739AF" w:rsidRDefault="00426B4F"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noProof/>
          <w:color w:val="000000"/>
          <w:sz w:val="20"/>
          <w:szCs w:val="20"/>
          <w:lang w:eastAsia="fr-FR"/>
        </w:rPr>
        <w:drawing>
          <wp:anchor distT="0" distB="0" distL="114300" distR="114300" simplePos="0" relativeHeight="251659264" behindDoc="0" locked="0" layoutInCell="1" allowOverlap="1" wp14:anchorId="0EE1031C" wp14:editId="2097C9F3">
            <wp:simplePos x="0" y="0"/>
            <wp:positionH relativeFrom="column">
              <wp:posOffset>3776980</wp:posOffset>
            </wp:positionH>
            <wp:positionV relativeFrom="paragraph">
              <wp:posOffset>6350</wp:posOffset>
            </wp:positionV>
            <wp:extent cx="1905000" cy="2781300"/>
            <wp:effectExtent l="0" t="0" r="0" b="0"/>
            <wp:wrapSquare wrapText="bothSides"/>
            <wp:docPr id="2" name="Image 2" descr="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2781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F11F1" w:rsidRPr="004739AF">
        <w:rPr>
          <w:rFonts w:ascii="Verdana" w:eastAsia="Times New Roman" w:hAnsi="Verdana" w:cs="Times New Roman"/>
          <w:color w:val="000000"/>
          <w:sz w:val="20"/>
          <w:szCs w:val="20"/>
          <w:lang w:eastAsia="fr-FR"/>
        </w:rPr>
        <w:t xml:space="preserve">Situons d'abord l'affaire pour dire que c'est Pierre Plantard, lui-même nautonier du Prieuré de Sion qui a fait état de la figuration de Nicolas Flamel parmi les grands maîtres de l'ordre en question. Mais la personnalité de Plantard étant très critiquée et, à sa suite, la véracité de ses assertions, il nous fallait trouver d'autres </w:t>
      </w:r>
      <w:proofErr w:type="gramStart"/>
      <w:r w:rsidR="00FF11F1" w:rsidRPr="004739AF">
        <w:rPr>
          <w:rFonts w:ascii="Verdana" w:eastAsia="Times New Roman" w:hAnsi="Verdana" w:cs="Times New Roman"/>
          <w:color w:val="000000"/>
          <w:sz w:val="20"/>
          <w:szCs w:val="20"/>
          <w:lang w:eastAsia="fr-FR"/>
        </w:rPr>
        <w:t>sources</w:t>
      </w:r>
      <w:proofErr w:type="gramEnd"/>
      <w:r w:rsidR="00FF11F1" w:rsidRPr="004739AF">
        <w:rPr>
          <w:rFonts w:ascii="Verdana" w:eastAsia="Times New Roman" w:hAnsi="Verdana" w:cs="Times New Roman"/>
          <w:color w:val="000000"/>
          <w:sz w:val="20"/>
          <w:szCs w:val="20"/>
          <w:lang w:eastAsia="fr-FR"/>
        </w:rPr>
        <w:t xml:space="preserve"> afin de confirmer ou d'infirmer pareille attestation.</w:t>
      </w:r>
    </w:p>
    <w:p w14:paraId="1A9BDD79" w14:textId="0D731B6A"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proofErr w:type="spellStart"/>
      <w:r w:rsidRPr="004739AF">
        <w:rPr>
          <w:rFonts w:ascii="Verdana" w:eastAsia="Times New Roman" w:hAnsi="Verdana" w:cs="Times New Roman"/>
          <w:color w:val="000000"/>
          <w:sz w:val="20"/>
          <w:szCs w:val="20"/>
          <w:lang w:eastAsia="fr-FR"/>
        </w:rPr>
        <w:t>Wikipedia</w:t>
      </w:r>
      <w:proofErr w:type="spellEnd"/>
      <w:r w:rsidRPr="004739AF">
        <w:rPr>
          <w:rFonts w:ascii="Verdana" w:eastAsia="Times New Roman" w:hAnsi="Verdana" w:cs="Times New Roman"/>
          <w:color w:val="000000"/>
          <w:sz w:val="20"/>
          <w:szCs w:val="20"/>
          <w:lang w:eastAsia="fr-FR"/>
        </w:rPr>
        <w:t xml:space="preserve">, l'encyclopédie libre, décrit le "problème" de la façon </w:t>
      </w:r>
      <w:r w:rsidR="007335A8" w:rsidRPr="004739AF">
        <w:rPr>
          <w:rFonts w:ascii="Verdana" w:eastAsia="Times New Roman" w:hAnsi="Verdana" w:cs="Times New Roman"/>
          <w:color w:val="000000"/>
          <w:sz w:val="20"/>
          <w:szCs w:val="20"/>
          <w:lang w:eastAsia="fr-FR"/>
        </w:rPr>
        <w:t>suivante :</w:t>
      </w:r>
    </w:p>
    <w:p w14:paraId="688C29BF"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i/>
          <w:iCs/>
          <w:color w:val="003366"/>
          <w:sz w:val="20"/>
          <w:szCs w:val="20"/>
          <w:lang w:eastAsia="fr-FR"/>
        </w:rPr>
        <w:t>Nicolas Flamel est par ailleurs drapé de légendes, dont une créée de toutes pièces par l'imposteur contemporain Pierre Plantard, qui a tenté de faire de Flamel l'un des Nautoniers du Prieuré de Sion, une société secrète de sa création, qui aurait protégé le secret du Saint Graal. Le Prieuré de Sion n'est en fait qu'une banale association (type loi de 1901) fondée le 7 mai 1956 par Pierre Plantard lui-même et dont les statuts sont déposés à la sous-préfecture de Saint-Julien-en-Genevois en Haute-Savoie. Malgré quelques allusions à un ordre chevaleresque, sa raison première est de "défendre les droits et la liberté des foyers HLM". Nicolas Flamel n'a donc jamais été membre du Prieuré de Sion, Pierre Plantard ayant avoué devant la justice française en 1992 avoir créé de toutes pièces cette société secrète qui était censé le mettre sur le trône de France en tant que descendant des Mérovingiens et de Jésus-Christ. Des romans pseudo-historiques comme le Da Vinci Code de Dan Brown ou Le Pendule de Foucault d'Umberto Eco, qui mêlent à leur récit nombre de traditions et légendes tant hermétiques, gnostiques qu'apocryphes, ont également repris à leur compte ce mythe moderne en l'intégrant tel quel à leur trame fictionnelle, soit par ignorance de l'authentique imposture, soit en parfaite connaissance de cause</w:t>
      </w:r>
      <w:r w:rsidRPr="004739AF">
        <w:rPr>
          <w:rFonts w:ascii="Verdana" w:eastAsia="Times New Roman" w:hAnsi="Verdana" w:cs="Times New Roman"/>
          <w:b/>
          <w:bCs/>
          <w:i/>
          <w:iCs/>
          <w:color w:val="000000"/>
          <w:sz w:val="20"/>
          <w:szCs w:val="20"/>
          <w:lang w:eastAsia="fr-FR"/>
        </w:rPr>
        <w:t>.</w:t>
      </w:r>
    </w:p>
    <w:p w14:paraId="642A6677" w14:textId="6C8C03D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On le voit donc, cette source est très critique par rapport à ce qui est avancé.  En un mot comme en cent on crierait "sornettes"</w:t>
      </w:r>
      <w:r w:rsidR="004739AF" w:rsidRPr="004739AF">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 xml:space="preserve">! C'est peut-être </w:t>
      </w:r>
      <w:r w:rsidR="004739AF" w:rsidRPr="004739AF">
        <w:rPr>
          <w:rFonts w:ascii="Verdana" w:eastAsia="Times New Roman" w:hAnsi="Verdana" w:cs="Times New Roman"/>
          <w:color w:val="000000"/>
          <w:sz w:val="20"/>
          <w:szCs w:val="20"/>
          <w:lang w:eastAsia="fr-FR"/>
        </w:rPr>
        <w:t>le cas</w:t>
      </w:r>
      <w:r w:rsidRPr="004739AF">
        <w:rPr>
          <w:rFonts w:ascii="Verdana" w:eastAsia="Times New Roman" w:hAnsi="Verdana" w:cs="Times New Roman"/>
          <w:color w:val="000000"/>
          <w:sz w:val="20"/>
          <w:szCs w:val="20"/>
          <w:lang w:eastAsia="fr-FR"/>
        </w:rPr>
        <w:t>.  Mais il était de notre devoir d'aller voir plus loin. Notons quand même dès le départ que l'existence du prieuré de Sion ne fait aucun doute mais que ses réelles activités sont largement sujettes à caution.</w:t>
      </w:r>
    </w:p>
    <w:p w14:paraId="49A9DA84" w14:textId="007CEE33"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Avant d'aller plus loin, il était nécessaire aussi de voir ce que l'on disait de Pierre </w:t>
      </w:r>
      <w:r w:rsidR="004739AF" w:rsidRPr="004739AF">
        <w:rPr>
          <w:rFonts w:ascii="Verdana" w:eastAsia="Times New Roman" w:hAnsi="Verdana" w:cs="Times New Roman"/>
          <w:color w:val="000000"/>
          <w:sz w:val="20"/>
          <w:szCs w:val="20"/>
          <w:lang w:eastAsia="fr-FR"/>
        </w:rPr>
        <w:t>Plantard :</w:t>
      </w:r>
    </w:p>
    <w:p w14:paraId="1430DA64"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Pierre Plantard, né le 18 mars 1920 et décédé le 3 février 2000, est un mystificateur français.</w:t>
      </w:r>
    </w:p>
    <w:p w14:paraId="3136D90A" w14:textId="48130D81"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i/>
          <w:iCs/>
          <w:noProof/>
          <w:color w:val="003366"/>
          <w:sz w:val="20"/>
          <w:szCs w:val="20"/>
          <w:lang w:eastAsia="fr-FR"/>
        </w:rPr>
        <w:lastRenderedPageBreak/>
        <w:drawing>
          <wp:anchor distT="0" distB="0" distL="114300" distR="114300" simplePos="0" relativeHeight="251649024" behindDoc="0" locked="0" layoutInCell="1" allowOverlap="1" wp14:anchorId="7EC72B5A" wp14:editId="14E4D0F7">
            <wp:simplePos x="0" y="0"/>
            <wp:positionH relativeFrom="column">
              <wp:posOffset>14605</wp:posOffset>
            </wp:positionH>
            <wp:positionV relativeFrom="paragraph">
              <wp:posOffset>-4445</wp:posOffset>
            </wp:positionV>
            <wp:extent cx="3116580" cy="5676900"/>
            <wp:effectExtent l="0" t="0" r="0" b="0"/>
            <wp:wrapSquare wrapText="bothSides"/>
            <wp:docPr id="3" name="Image 3" descr="plant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a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6580" cy="5676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739AF">
        <w:rPr>
          <w:rFonts w:ascii="Verdana" w:eastAsia="Times New Roman" w:hAnsi="Verdana" w:cs="Times New Roman"/>
          <w:b/>
          <w:bCs/>
          <w:i/>
          <w:iCs/>
          <w:color w:val="003366"/>
          <w:sz w:val="20"/>
          <w:szCs w:val="20"/>
          <w:lang w:eastAsia="fr-FR"/>
        </w:rPr>
        <w:t>Le 16 décembre 1940, il écrit une lettre exaltée à Pétain pour le</w:t>
      </w:r>
      <w:r w:rsidR="004739AF" w:rsidRPr="004739AF">
        <w:rPr>
          <w:rFonts w:ascii="Verdana" w:eastAsia="Times New Roman" w:hAnsi="Verdana" w:cs="Times New Roman"/>
          <w:b/>
          <w:bCs/>
          <w:i/>
          <w:iCs/>
          <w:color w:val="003366"/>
          <w:sz w:val="20"/>
          <w:szCs w:val="20"/>
          <w:lang w:eastAsia="fr-FR"/>
        </w:rPr>
        <w:t xml:space="preserve"> « supplier</w:t>
      </w:r>
      <w:r w:rsidRPr="004739AF">
        <w:rPr>
          <w:rFonts w:ascii="Verdana" w:eastAsia="Times New Roman" w:hAnsi="Verdana" w:cs="Times New Roman"/>
          <w:b/>
          <w:bCs/>
          <w:i/>
          <w:iCs/>
          <w:color w:val="003366"/>
          <w:sz w:val="20"/>
          <w:szCs w:val="20"/>
          <w:lang w:eastAsia="fr-FR"/>
        </w:rPr>
        <w:t xml:space="preserve"> d’arrêter une guerre créée par les </w:t>
      </w:r>
      <w:r w:rsidR="004739AF" w:rsidRPr="004739AF">
        <w:rPr>
          <w:rFonts w:ascii="Verdana" w:eastAsia="Times New Roman" w:hAnsi="Verdana" w:cs="Times New Roman"/>
          <w:b/>
          <w:bCs/>
          <w:i/>
          <w:iCs/>
          <w:color w:val="003366"/>
          <w:sz w:val="20"/>
          <w:szCs w:val="20"/>
          <w:lang w:eastAsia="fr-FR"/>
        </w:rPr>
        <w:t>juifs »</w:t>
      </w:r>
      <w:r w:rsidRPr="004739AF">
        <w:rPr>
          <w:rFonts w:ascii="Verdana" w:eastAsia="Times New Roman" w:hAnsi="Verdana" w:cs="Times New Roman"/>
          <w:b/>
          <w:bCs/>
          <w:i/>
          <w:iCs/>
          <w:color w:val="003366"/>
          <w:sz w:val="20"/>
          <w:szCs w:val="20"/>
          <w:lang w:eastAsia="fr-FR"/>
        </w:rPr>
        <w:t xml:space="preserve"> et lui indiquer qu’il</w:t>
      </w:r>
      <w:r w:rsidR="004739AF" w:rsidRPr="004739AF">
        <w:rPr>
          <w:rFonts w:ascii="Verdana" w:eastAsia="Times New Roman" w:hAnsi="Verdana" w:cs="Times New Roman"/>
          <w:b/>
          <w:bCs/>
          <w:i/>
          <w:iCs/>
          <w:color w:val="003366"/>
          <w:sz w:val="20"/>
          <w:szCs w:val="20"/>
          <w:lang w:eastAsia="fr-FR"/>
        </w:rPr>
        <w:t xml:space="preserve"> « dispose</w:t>
      </w:r>
      <w:r w:rsidRPr="004739AF">
        <w:rPr>
          <w:rFonts w:ascii="Verdana" w:eastAsia="Times New Roman" w:hAnsi="Verdana" w:cs="Times New Roman"/>
          <w:b/>
          <w:bCs/>
          <w:i/>
          <w:iCs/>
          <w:color w:val="003366"/>
          <w:sz w:val="20"/>
          <w:szCs w:val="20"/>
          <w:lang w:eastAsia="fr-FR"/>
        </w:rPr>
        <w:t xml:space="preserve"> d’une centaine d’hommes dévoués à notre </w:t>
      </w:r>
      <w:r w:rsidR="004739AF" w:rsidRPr="004739AF">
        <w:rPr>
          <w:rFonts w:ascii="Verdana" w:eastAsia="Times New Roman" w:hAnsi="Verdana" w:cs="Times New Roman"/>
          <w:b/>
          <w:bCs/>
          <w:i/>
          <w:iCs/>
          <w:color w:val="003366"/>
          <w:sz w:val="20"/>
          <w:szCs w:val="20"/>
          <w:lang w:eastAsia="fr-FR"/>
        </w:rPr>
        <w:t>cause »</w:t>
      </w:r>
      <w:r w:rsidRPr="004739AF">
        <w:rPr>
          <w:rFonts w:ascii="Verdana" w:eastAsia="Times New Roman" w:hAnsi="Verdana" w:cs="Times New Roman"/>
          <w:b/>
          <w:bCs/>
          <w:i/>
          <w:iCs/>
          <w:color w:val="003366"/>
          <w:sz w:val="20"/>
          <w:szCs w:val="20"/>
          <w:lang w:eastAsia="fr-FR"/>
        </w:rPr>
        <w:t>. Selon plusieurs rapports des Renseignements généraux de l’époque, conservés aujourd’hui aux archives de la Préfecture de Police de Paris,</w:t>
      </w:r>
      <w:r w:rsidR="004739AF" w:rsidRPr="004739AF">
        <w:rPr>
          <w:rFonts w:ascii="Verdana" w:eastAsia="Times New Roman" w:hAnsi="Verdana" w:cs="Times New Roman"/>
          <w:b/>
          <w:bCs/>
          <w:i/>
          <w:iCs/>
          <w:color w:val="003366"/>
          <w:sz w:val="20"/>
          <w:szCs w:val="20"/>
          <w:lang w:eastAsia="fr-FR"/>
        </w:rPr>
        <w:t xml:space="preserve"> « Plantard</w:t>
      </w:r>
      <w:r w:rsidRPr="004739AF">
        <w:rPr>
          <w:rFonts w:ascii="Verdana" w:eastAsia="Times New Roman" w:hAnsi="Verdana" w:cs="Times New Roman"/>
          <w:b/>
          <w:bCs/>
          <w:i/>
          <w:iCs/>
          <w:color w:val="003366"/>
          <w:sz w:val="20"/>
          <w:szCs w:val="20"/>
          <w:lang w:eastAsia="fr-FR"/>
        </w:rPr>
        <w:t xml:space="preserve"> apparaît comme l’un de ces jeunes gens illuminés et prétentieux, chefs de groupements plus ou moins fictifs, voulant se donner de l’importance […] pour se faire prendre en considération par le </w:t>
      </w:r>
      <w:r w:rsidR="004739AF" w:rsidRPr="004739AF">
        <w:rPr>
          <w:rFonts w:ascii="Verdana" w:eastAsia="Times New Roman" w:hAnsi="Verdana" w:cs="Times New Roman"/>
          <w:b/>
          <w:bCs/>
          <w:i/>
          <w:iCs/>
          <w:color w:val="003366"/>
          <w:sz w:val="20"/>
          <w:szCs w:val="20"/>
          <w:lang w:eastAsia="fr-FR"/>
        </w:rPr>
        <w:t>gouvernement »</w:t>
      </w:r>
      <w:r w:rsidRPr="004739AF">
        <w:rPr>
          <w:rFonts w:ascii="Verdana" w:eastAsia="Times New Roman" w:hAnsi="Verdana" w:cs="Times New Roman"/>
          <w:b/>
          <w:bCs/>
          <w:i/>
          <w:iCs/>
          <w:color w:val="003366"/>
          <w:sz w:val="20"/>
          <w:szCs w:val="20"/>
          <w:lang w:eastAsia="fr-FR"/>
        </w:rPr>
        <w:t>. Il publie un bulletin antisémite baptisé</w:t>
      </w:r>
      <w:r w:rsidR="004739AF" w:rsidRPr="004739AF">
        <w:rPr>
          <w:rFonts w:ascii="Verdana" w:eastAsia="Times New Roman" w:hAnsi="Verdana" w:cs="Times New Roman"/>
          <w:b/>
          <w:bCs/>
          <w:i/>
          <w:iCs/>
          <w:color w:val="003366"/>
          <w:sz w:val="20"/>
          <w:szCs w:val="20"/>
          <w:lang w:eastAsia="fr-FR"/>
        </w:rPr>
        <w:t xml:space="preserve"> « Vaincre »</w:t>
      </w:r>
      <w:r w:rsidRPr="004739AF">
        <w:rPr>
          <w:rFonts w:ascii="Verdana" w:eastAsia="Times New Roman" w:hAnsi="Verdana" w:cs="Times New Roman"/>
          <w:b/>
          <w:bCs/>
          <w:i/>
          <w:iCs/>
          <w:color w:val="003366"/>
          <w:sz w:val="20"/>
          <w:szCs w:val="20"/>
          <w:lang w:eastAsia="fr-FR"/>
        </w:rPr>
        <w:t xml:space="preserve"> (qu’il rééditera d’ailleurs dans les années 1980) et se dit dirigeant de Rénovation nationale française, un groupuscule</w:t>
      </w:r>
      <w:r w:rsidR="004739AF" w:rsidRPr="004739AF">
        <w:rPr>
          <w:rFonts w:ascii="Verdana" w:eastAsia="Times New Roman" w:hAnsi="Verdana" w:cs="Times New Roman"/>
          <w:b/>
          <w:bCs/>
          <w:i/>
          <w:iCs/>
          <w:color w:val="003366"/>
          <w:sz w:val="20"/>
          <w:szCs w:val="20"/>
          <w:lang w:eastAsia="fr-FR"/>
        </w:rPr>
        <w:t xml:space="preserve"> « antijuif</w:t>
      </w:r>
      <w:r w:rsidRPr="004739AF">
        <w:rPr>
          <w:rFonts w:ascii="Verdana" w:eastAsia="Times New Roman" w:hAnsi="Verdana" w:cs="Times New Roman"/>
          <w:b/>
          <w:bCs/>
          <w:i/>
          <w:iCs/>
          <w:color w:val="003366"/>
          <w:sz w:val="20"/>
          <w:szCs w:val="20"/>
          <w:lang w:eastAsia="fr-FR"/>
        </w:rPr>
        <w:t xml:space="preserve"> et antimaçonnique, selon une note policière, qui se donne pour but "l’épuration de la France</w:t>
      </w:r>
      <w:proofErr w:type="gramStart"/>
      <w:r w:rsidRPr="004739AF">
        <w:rPr>
          <w:rFonts w:ascii="Verdana" w:eastAsia="Times New Roman" w:hAnsi="Verdana" w:cs="Times New Roman"/>
          <w:b/>
          <w:bCs/>
          <w:i/>
          <w:iCs/>
          <w:color w:val="003366"/>
          <w:sz w:val="20"/>
          <w:szCs w:val="20"/>
          <w:lang w:eastAsia="fr-FR"/>
        </w:rPr>
        <w:t>"»</w:t>
      </w:r>
      <w:proofErr w:type="gramEnd"/>
      <w:r w:rsidRPr="004739AF">
        <w:rPr>
          <w:rFonts w:ascii="Verdana" w:eastAsia="Times New Roman" w:hAnsi="Verdana" w:cs="Times New Roman"/>
          <w:b/>
          <w:bCs/>
          <w:i/>
          <w:iCs/>
          <w:color w:val="003366"/>
          <w:sz w:val="20"/>
          <w:szCs w:val="20"/>
          <w:lang w:eastAsia="fr-FR"/>
        </w:rPr>
        <w:t>. Le 21 avril 1941, Plantard écrit à la Préfecture pour l’informer que son mouvement a décidé, avec « l’appui des hautes autorités allemandes, de prendre possession du local inoccupé situé 22, place Malesherbes et loué à un juif anglais, M. Shapiro ». Quelque temps plus tard, il crée un deuxième mouvement, toujours selon les RG : Alpha Galates,</w:t>
      </w:r>
      <w:r w:rsidR="004739AF" w:rsidRPr="004739AF">
        <w:rPr>
          <w:rFonts w:ascii="Verdana" w:eastAsia="Times New Roman" w:hAnsi="Verdana" w:cs="Times New Roman"/>
          <w:b/>
          <w:bCs/>
          <w:i/>
          <w:iCs/>
          <w:color w:val="003366"/>
          <w:sz w:val="20"/>
          <w:szCs w:val="20"/>
          <w:lang w:eastAsia="fr-FR"/>
        </w:rPr>
        <w:t xml:space="preserve"> « ordre</w:t>
      </w:r>
      <w:r w:rsidRPr="004739AF">
        <w:rPr>
          <w:rFonts w:ascii="Verdana" w:eastAsia="Times New Roman" w:hAnsi="Verdana" w:cs="Times New Roman"/>
          <w:b/>
          <w:bCs/>
          <w:i/>
          <w:iCs/>
          <w:color w:val="003366"/>
          <w:sz w:val="20"/>
          <w:szCs w:val="20"/>
          <w:lang w:eastAsia="fr-FR"/>
        </w:rPr>
        <w:t xml:space="preserve"> de </w:t>
      </w:r>
      <w:r w:rsidR="004739AF" w:rsidRPr="004739AF">
        <w:rPr>
          <w:rFonts w:ascii="Verdana" w:eastAsia="Times New Roman" w:hAnsi="Verdana" w:cs="Times New Roman"/>
          <w:b/>
          <w:bCs/>
          <w:i/>
          <w:iCs/>
          <w:color w:val="003366"/>
          <w:sz w:val="20"/>
          <w:szCs w:val="20"/>
          <w:lang w:eastAsia="fr-FR"/>
        </w:rPr>
        <w:t>chevalerie »</w:t>
      </w:r>
      <w:r w:rsidRPr="004739AF">
        <w:rPr>
          <w:rFonts w:ascii="Verdana" w:eastAsia="Times New Roman" w:hAnsi="Verdana" w:cs="Times New Roman"/>
          <w:b/>
          <w:bCs/>
          <w:i/>
          <w:iCs/>
          <w:color w:val="003366"/>
          <w:sz w:val="20"/>
          <w:szCs w:val="20"/>
          <w:lang w:eastAsia="fr-FR"/>
        </w:rPr>
        <w:t xml:space="preserve"> et </w:t>
      </w:r>
      <w:r w:rsidR="005A7801" w:rsidRPr="004739AF">
        <w:rPr>
          <w:rFonts w:ascii="Verdana" w:eastAsia="Times New Roman" w:hAnsi="Verdana" w:cs="Times New Roman"/>
          <w:b/>
          <w:bCs/>
          <w:i/>
          <w:iCs/>
          <w:color w:val="003366"/>
          <w:sz w:val="20"/>
          <w:szCs w:val="20"/>
          <w:lang w:eastAsia="fr-FR"/>
        </w:rPr>
        <w:t>d</w:t>
      </w:r>
      <w:proofErr w:type="gramStart"/>
      <w:r w:rsidR="005A7801" w:rsidRPr="004739AF">
        <w:rPr>
          <w:rFonts w:ascii="Verdana" w:eastAsia="Times New Roman" w:hAnsi="Verdana" w:cs="Times New Roman"/>
          <w:b/>
          <w:bCs/>
          <w:i/>
          <w:iCs/>
          <w:color w:val="003366"/>
          <w:sz w:val="20"/>
          <w:szCs w:val="20"/>
          <w:lang w:eastAsia="fr-FR"/>
        </w:rPr>
        <w:t>’</w:t>
      </w:r>
      <w:r w:rsidR="005A7801">
        <w:rPr>
          <w:rFonts w:ascii="Verdana" w:eastAsia="Times New Roman" w:hAnsi="Verdana" w:cs="Times New Roman"/>
          <w:b/>
          <w:bCs/>
          <w:i/>
          <w:iCs/>
          <w:color w:val="003366"/>
          <w:sz w:val="20"/>
          <w:szCs w:val="20"/>
          <w:lang w:eastAsia="fr-FR"/>
        </w:rPr>
        <w:t>«</w:t>
      </w:r>
      <w:proofErr w:type="gramEnd"/>
      <w:r w:rsidR="005A7801">
        <w:rPr>
          <w:rFonts w:ascii="Verdana" w:eastAsia="Times New Roman" w:hAnsi="Verdana" w:cs="Times New Roman"/>
          <w:b/>
          <w:bCs/>
          <w:i/>
          <w:iCs/>
          <w:color w:val="003366"/>
          <w:sz w:val="20"/>
          <w:szCs w:val="20"/>
          <w:lang w:eastAsia="fr-FR"/>
        </w:rPr>
        <w:t xml:space="preserve"> </w:t>
      </w:r>
      <w:r w:rsidRPr="004739AF">
        <w:rPr>
          <w:rFonts w:ascii="Verdana" w:eastAsia="Times New Roman" w:hAnsi="Verdana" w:cs="Times New Roman"/>
          <w:b/>
          <w:bCs/>
          <w:i/>
          <w:iCs/>
          <w:color w:val="003366"/>
          <w:sz w:val="20"/>
          <w:szCs w:val="20"/>
          <w:lang w:eastAsia="fr-FR"/>
        </w:rPr>
        <w:t>entraide sociale</w:t>
      </w:r>
      <w:r w:rsidR="005A7801">
        <w:rPr>
          <w:rFonts w:ascii="Verdana" w:eastAsia="Times New Roman" w:hAnsi="Verdana" w:cs="Times New Roman"/>
          <w:b/>
          <w:bCs/>
          <w:i/>
          <w:iCs/>
          <w:color w:val="003366"/>
          <w:sz w:val="20"/>
          <w:szCs w:val="20"/>
          <w:lang w:eastAsia="fr-FR"/>
        </w:rPr>
        <w:t xml:space="preserve"> </w:t>
      </w:r>
      <w:r w:rsidRPr="004739AF">
        <w:rPr>
          <w:rFonts w:ascii="Verdana" w:eastAsia="Times New Roman" w:hAnsi="Verdana" w:cs="Times New Roman"/>
          <w:b/>
          <w:bCs/>
          <w:i/>
          <w:iCs/>
          <w:color w:val="003366"/>
          <w:sz w:val="20"/>
          <w:szCs w:val="20"/>
          <w:lang w:eastAsia="fr-FR"/>
        </w:rPr>
        <w:t>», dont la devise est «Honneur et Patrie», et qui est évidemment «interdit aux juifs». Il est dirigé par</w:t>
      </w:r>
      <w:r w:rsidR="004739AF" w:rsidRPr="004739AF">
        <w:rPr>
          <w:rFonts w:ascii="Verdana" w:eastAsia="Times New Roman" w:hAnsi="Verdana" w:cs="Times New Roman"/>
          <w:b/>
          <w:bCs/>
          <w:i/>
          <w:iCs/>
          <w:color w:val="003366"/>
          <w:sz w:val="20"/>
          <w:szCs w:val="20"/>
          <w:lang w:eastAsia="fr-FR"/>
        </w:rPr>
        <w:t xml:space="preserve"> « Sa</w:t>
      </w:r>
      <w:r w:rsidRPr="004739AF">
        <w:rPr>
          <w:rFonts w:ascii="Verdana" w:eastAsia="Times New Roman" w:hAnsi="Verdana" w:cs="Times New Roman"/>
          <w:b/>
          <w:bCs/>
          <w:i/>
          <w:iCs/>
          <w:color w:val="003366"/>
          <w:sz w:val="20"/>
          <w:szCs w:val="20"/>
          <w:lang w:eastAsia="fr-FR"/>
        </w:rPr>
        <w:t xml:space="preserve"> Majesté </w:t>
      </w:r>
      <w:r w:rsidR="004739AF" w:rsidRPr="004739AF">
        <w:rPr>
          <w:rFonts w:ascii="Verdana" w:eastAsia="Times New Roman" w:hAnsi="Verdana" w:cs="Times New Roman"/>
          <w:b/>
          <w:bCs/>
          <w:i/>
          <w:iCs/>
          <w:color w:val="003366"/>
          <w:sz w:val="20"/>
          <w:szCs w:val="20"/>
          <w:lang w:eastAsia="fr-FR"/>
        </w:rPr>
        <w:t>druidique »</w:t>
      </w:r>
      <w:r w:rsidRPr="004739AF">
        <w:rPr>
          <w:rFonts w:ascii="Verdana" w:eastAsia="Times New Roman" w:hAnsi="Verdana" w:cs="Times New Roman"/>
          <w:b/>
          <w:bCs/>
          <w:i/>
          <w:iCs/>
          <w:color w:val="003366"/>
          <w:sz w:val="20"/>
          <w:szCs w:val="20"/>
          <w:lang w:eastAsia="fr-FR"/>
        </w:rPr>
        <w:t>, en l’occurrence Pierre Plantard, qui signe désormais sous le nom de Pierre de France. Le fils de domestique commence à s’imaginer une ascendance noble et il met en place les premières pierres de sa mystification.</w:t>
      </w:r>
    </w:p>
    <w:p w14:paraId="20311CA4" w14:textId="7524C8D8"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i/>
          <w:iCs/>
          <w:color w:val="003366"/>
          <w:sz w:val="20"/>
          <w:szCs w:val="20"/>
          <w:lang w:eastAsia="fr-FR"/>
        </w:rPr>
        <w:t>En 1956-57, Plantard aurait passé douze mois en prison pour détournement de mineurs.</w:t>
      </w:r>
    </w:p>
    <w:p w14:paraId="17248869" w14:textId="468D5CEA"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i/>
          <w:iCs/>
          <w:color w:val="003366"/>
          <w:sz w:val="20"/>
          <w:szCs w:val="20"/>
          <w:lang w:eastAsia="fr-FR"/>
        </w:rPr>
        <w:t>Sans doute Dan Brown (Da Vinci Code) ne s’est-il pas renseigné sur le Plantard des années noires. Visiblement, il ne connaît de lui que sa dernière « trouvaille », la plus aboutie, et qui date de l’après-guerre : le Prieuré de Sion.</w:t>
      </w:r>
    </w:p>
    <w:p w14:paraId="6F91ECE6" w14:textId="571CD4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3366"/>
          <w:sz w:val="20"/>
          <w:szCs w:val="20"/>
          <w:lang w:eastAsia="fr-FR"/>
        </w:rPr>
        <w:t xml:space="preserve">Bref, les commentaires ne sont guère plus favorables, </w:t>
      </w:r>
      <w:r w:rsidR="004739AF" w:rsidRPr="004739AF">
        <w:rPr>
          <w:rFonts w:ascii="Verdana" w:eastAsia="Times New Roman" w:hAnsi="Verdana" w:cs="Times New Roman"/>
          <w:color w:val="003366"/>
          <w:sz w:val="20"/>
          <w:szCs w:val="20"/>
          <w:lang w:eastAsia="fr-FR"/>
        </w:rPr>
        <w:t>ils seraient</w:t>
      </w:r>
      <w:r w:rsidRPr="004739AF">
        <w:rPr>
          <w:rFonts w:ascii="Verdana" w:eastAsia="Times New Roman" w:hAnsi="Verdana" w:cs="Times New Roman"/>
          <w:color w:val="003366"/>
          <w:sz w:val="20"/>
          <w:szCs w:val="20"/>
          <w:lang w:eastAsia="fr-FR"/>
        </w:rPr>
        <w:t xml:space="preserve"> même encore plus destructeurs.  Mais poursuivons et voyons ce que l'on dit cette fois du prieuré de Sion (</w:t>
      </w:r>
      <w:r w:rsidR="007335A8" w:rsidRPr="004739AF">
        <w:rPr>
          <w:rFonts w:ascii="Verdana" w:eastAsia="Times New Roman" w:hAnsi="Verdana" w:cs="Times New Roman"/>
          <w:color w:val="003366"/>
          <w:sz w:val="20"/>
          <w:szCs w:val="20"/>
          <w:lang w:eastAsia="fr-FR"/>
        </w:rPr>
        <w:t>Wikipédia</w:t>
      </w:r>
      <w:r w:rsidRPr="004739AF">
        <w:rPr>
          <w:rFonts w:ascii="Verdana" w:eastAsia="Times New Roman" w:hAnsi="Verdana" w:cs="Times New Roman"/>
          <w:color w:val="003366"/>
          <w:sz w:val="20"/>
          <w:szCs w:val="20"/>
          <w:lang w:eastAsia="fr-FR"/>
        </w:rPr>
        <w:t>).</w:t>
      </w:r>
    </w:p>
    <w:p w14:paraId="4C3A1BB4" w14:textId="41E724F0"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i/>
          <w:iCs/>
          <w:color w:val="003366"/>
          <w:sz w:val="20"/>
          <w:szCs w:val="20"/>
          <w:lang w:eastAsia="fr-FR"/>
        </w:rPr>
        <w:t xml:space="preserve">D’après les affirmations de Pierre Plantard recueillies par les journalistes britanniques Henri Lincoln, Michael </w:t>
      </w:r>
      <w:proofErr w:type="spellStart"/>
      <w:r w:rsidRPr="004739AF">
        <w:rPr>
          <w:rFonts w:ascii="Verdana" w:eastAsia="Times New Roman" w:hAnsi="Verdana" w:cs="Times New Roman"/>
          <w:b/>
          <w:bCs/>
          <w:i/>
          <w:iCs/>
          <w:color w:val="003366"/>
          <w:sz w:val="20"/>
          <w:szCs w:val="20"/>
          <w:lang w:eastAsia="fr-FR"/>
        </w:rPr>
        <w:t>Baigent</w:t>
      </w:r>
      <w:proofErr w:type="spellEnd"/>
      <w:r w:rsidRPr="004739AF">
        <w:rPr>
          <w:rFonts w:ascii="Verdana" w:eastAsia="Times New Roman" w:hAnsi="Verdana" w:cs="Times New Roman"/>
          <w:b/>
          <w:bCs/>
          <w:i/>
          <w:iCs/>
          <w:color w:val="003366"/>
          <w:sz w:val="20"/>
          <w:szCs w:val="20"/>
          <w:lang w:eastAsia="fr-FR"/>
        </w:rPr>
        <w:t xml:space="preserve"> et Richard Leigh et publiées en 1984 dans leur essai "L'Énigme sacrée", le Prieuré de Sion serait une société secrète créée au XII</w:t>
      </w:r>
      <w:r w:rsidRPr="004739AF">
        <w:rPr>
          <w:rFonts w:ascii="Verdana" w:eastAsia="Times New Roman" w:hAnsi="Verdana" w:cs="Times New Roman"/>
          <w:b/>
          <w:bCs/>
          <w:i/>
          <w:iCs/>
          <w:color w:val="003366"/>
          <w:sz w:val="20"/>
          <w:szCs w:val="20"/>
          <w:vertAlign w:val="superscript"/>
          <w:lang w:eastAsia="fr-FR"/>
        </w:rPr>
        <w:t>e</w:t>
      </w:r>
      <w:r w:rsidRPr="004739AF">
        <w:rPr>
          <w:rFonts w:ascii="Verdana" w:eastAsia="Times New Roman" w:hAnsi="Verdana" w:cs="Times New Roman"/>
          <w:b/>
          <w:bCs/>
          <w:i/>
          <w:iCs/>
          <w:color w:val="003366"/>
          <w:sz w:val="20"/>
          <w:szCs w:val="20"/>
          <w:lang w:eastAsia="fr-FR"/>
        </w:rPr>
        <w:t> siècle et faisant foi de protéger le secret du Graal. (</w:t>
      </w:r>
      <w:r w:rsidR="004739AF" w:rsidRPr="004739AF">
        <w:rPr>
          <w:rFonts w:ascii="Verdana" w:eastAsia="Times New Roman" w:hAnsi="Verdana" w:cs="Times New Roman"/>
          <w:b/>
          <w:bCs/>
          <w:i/>
          <w:iCs/>
          <w:color w:val="003366"/>
          <w:sz w:val="20"/>
          <w:szCs w:val="20"/>
          <w:lang w:eastAsia="fr-FR"/>
        </w:rPr>
        <w:t>NDLR :</w:t>
      </w:r>
      <w:r w:rsidRPr="004739AF">
        <w:rPr>
          <w:rFonts w:ascii="Verdana" w:eastAsia="Times New Roman" w:hAnsi="Verdana" w:cs="Times New Roman"/>
          <w:b/>
          <w:bCs/>
          <w:i/>
          <w:iCs/>
          <w:color w:val="003366"/>
          <w:sz w:val="20"/>
          <w:szCs w:val="20"/>
          <w:lang w:eastAsia="fr-FR"/>
        </w:rPr>
        <w:t xml:space="preserve"> ce trio de journalistes fait office de référence et Dan Brown n'aurait fait que </w:t>
      </w:r>
      <w:r w:rsidRPr="004739AF">
        <w:rPr>
          <w:rFonts w:ascii="Verdana" w:eastAsia="Times New Roman" w:hAnsi="Verdana" w:cs="Times New Roman"/>
          <w:b/>
          <w:bCs/>
          <w:i/>
          <w:iCs/>
          <w:color w:val="003366"/>
          <w:sz w:val="20"/>
          <w:szCs w:val="20"/>
          <w:lang w:eastAsia="fr-FR"/>
        </w:rPr>
        <w:lastRenderedPageBreak/>
        <w:t xml:space="preserve">plagier en partie ces </w:t>
      </w:r>
      <w:r w:rsidR="004739AF" w:rsidRPr="004739AF">
        <w:rPr>
          <w:rFonts w:ascii="Verdana" w:eastAsia="Times New Roman" w:hAnsi="Verdana" w:cs="Times New Roman"/>
          <w:b/>
          <w:bCs/>
          <w:i/>
          <w:iCs/>
          <w:color w:val="003366"/>
          <w:sz w:val="20"/>
          <w:szCs w:val="20"/>
          <w:lang w:eastAsia="fr-FR"/>
        </w:rPr>
        <w:t>éminences ;</w:t>
      </w:r>
      <w:r w:rsidRPr="004739AF">
        <w:rPr>
          <w:rFonts w:ascii="Verdana" w:eastAsia="Times New Roman" w:hAnsi="Verdana" w:cs="Times New Roman"/>
          <w:b/>
          <w:bCs/>
          <w:i/>
          <w:iCs/>
          <w:color w:val="003366"/>
          <w:sz w:val="20"/>
          <w:szCs w:val="20"/>
          <w:lang w:eastAsia="fr-FR"/>
        </w:rPr>
        <w:t xml:space="preserve"> cela atteste donc de l'existence du prieuré au XIIème siècle)</w:t>
      </w:r>
    </w:p>
    <w:p w14:paraId="6C45B4CF" w14:textId="02CD518B"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i/>
          <w:iCs/>
          <w:color w:val="003366"/>
          <w:sz w:val="20"/>
          <w:szCs w:val="20"/>
          <w:lang w:eastAsia="fr-FR"/>
        </w:rPr>
        <w:t>Cette société aurait compté parmi ses membres un grand nombre de personnages de l'Histoire, plus ou moins liés à l'occultisme, dont Nicolas Flamel, Léonard de Vinci, Isaac Newton, Claude Debussy, Botticelli, Victor Hugo, Charles Nodier, Jean Cocteau… Le Prieuré aurait autrefois constitué d’autres organisations secrètes ou autres, telles que les Templiers, les Rose Croix, les francs-maçons... Les secrets qui entourent le Prieuré de Sion englobent également l’alchimie, Bérenger Saunière et le trésor de Rennes-le-Château, Nicolas Poussin, Godefroy de Bouillon, la Famille Sinclair, l'Opus Dei, Jean XXIII et d’autres encore...</w:t>
      </w:r>
    </w:p>
    <w:p w14:paraId="49366308" w14:textId="5B80E83F" w:rsidR="00FF11F1" w:rsidRPr="004739AF" w:rsidRDefault="0067484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i/>
          <w:iCs/>
          <w:noProof/>
          <w:color w:val="003366"/>
          <w:sz w:val="20"/>
          <w:szCs w:val="20"/>
          <w:lang w:eastAsia="fr-FR"/>
        </w:rPr>
        <w:drawing>
          <wp:anchor distT="0" distB="0" distL="114300" distR="114300" simplePos="0" relativeHeight="251651072" behindDoc="0" locked="0" layoutInCell="1" allowOverlap="1" wp14:anchorId="0992F81F" wp14:editId="6739F00C">
            <wp:simplePos x="0" y="0"/>
            <wp:positionH relativeFrom="column">
              <wp:posOffset>24130</wp:posOffset>
            </wp:positionH>
            <wp:positionV relativeFrom="paragraph">
              <wp:posOffset>21590</wp:posOffset>
            </wp:positionV>
            <wp:extent cx="845820" cy="1348740"/>
            <wp:effectExtent l="0" t="0" r="0" b="0"/>
            <wp:wrapSquare wrapText="bothSides"/>
            <wp:docPr id="4" name="Image 4" descr="JeanCoc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anCoctea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820" cy="13487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F11F1" w:rsidRPr="004739AF">
        <w:rPr>
          <w:rFonts w:ascii="Verdana" w:eastAsia="Times New Roman" w:hAnsi="Verdana" w:cs="Times New Roman"/>
          <w:color w:val="000000"/>
          <w:sz w:val="20"/>
          <w:szCs w:val="20"/>
          <w:lang w:eastAsia="fr-FR"/>
        </w:rPr>
        <w:t>Bien que nous étudierons plus en détails toutes ces personnalités, nous pouvons déjà dire de Léonard de Vinci qu'il se singularisa non seulement par ses réalisations scientifiques extraordinaires mais aussi par sa personnalité ambiguë et un certain hermétisme visible dans ses codes secrets, que Isaac Newton ne fut pas seulement le génial découvreur de la loi de la gravitation mais aussi un grand féru d'occultisme ce que peu de gens savent, que Victor Hugo écrivit lui-même certains textes à propos de Nicolas Flamel (et de dame Pernelle); disons encore que l'Opus Dei figure toujours, à l'heure actuelle comme un cas très particulier, une prélature personnelle du Pape et que nous pourrions présenter de nombreux témoignages de personnes ayant largement à se plaindre de celle-ci parce qu'elle serait une espèce de "secte" particulièrement dangereuse (nous mettons cela au conditionnel, nous ne voulons d'ennuis avec personne</w:t>
      </w:r>
      <w:r w:rsidR="004739AF">
        <w:rPr>
          <w:rFonts w:ascii="Verdana" w:eastAsia="Times New Roman" w:hAnsi="Verdana" w:cs="Times New Roman"/>
          <w:color w:val="000000"/>
          <w:sz w:val="20"/>
          <w:szCs w:val="20"/>
          <w:lang w:eastAsia="fr-FR"/>
        </w:rPr>
        <w:t xml:space="preserve"> </w:t>
      </w:r>
      <w:r w:rsidR="00FF11F1" w:rsidRPr="004739AF">
        <w:rPr>
          <w:rFonts w:ascii="Verdana" w:eastAsia="Times New Roman" w:hAnsi="Verdana" w:cs="Times New Roman"/>
          <w:color w:val="000000"/>
          <w:sz w:val="20"/>
          <w:szCs w:val="20"/>
          <w:lang w:eastAsia="fr-FR"/>
        </w:rPr>
        <w:t>!).</w:t>
      </w:r>
    </w:p>
    <w:p w14:paraId="4682113B"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i/>
          <w:iCs/>
          <w:noProof/>
          <w:color w:val="003366"/>
          <w:sz w:val="20"/>
          <w:szCs w:val="20"/>
          <w:lang w:eastAsia="fr-FR"/>
        </w:rPr>
        <w:drawing>
          <wp:anchor distT="0" distB="0" distL="114300" distR="114300" simplePos="0" relativeHeight="251662336" behindDoc="0" locked="0" layoutInCell="1" allowOverlap="1" wp14:anchorId="0EAFCF1B" wp14:editId="32CFE8B0">
            <wp:simplePos x="0" y="0"/>
            <wp:positionH relativeFrom="column">
              <wp:posOffset>14605</wp:posOffset>
            </wp:positionH>
            <wp:positionV relativeFrom="paragraph">
              <wp:posOffset>-1905</wp:posOffset>
            </wp:positionV>
            <wp:extent cx="2080260" cy="2667000"/>
            <wp:effectExtent l="0" t="0" r="0" b="0"/>
            <wp:wrapSquare wrapText="bothSides"/>
            <wp:docPr id="5" name="Image 5" descr="J23paceminte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23paceminterr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260" cy="2667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739AF">
        <w:rPr>
          <w:rFonts w:ascii="Verdana" w:eastAsia="Times New Roman" w:hAnsi="Verdana" w:cs="Times New Roman"/>
          <w:b/>
          <w:bCs/>
          <w:i/>
          <w:iCs/>
          <w:color w:val="003366"/>
          <w:sz w:val="20"/>
          <w:szCs w:val="20"/>
          <w:lang w:eastAsia="fr-FR"/>
        </w:rPr>
        <w:t xml:space="preserve">Le 17 janvier 1981 se réunissait à Blois une société fort discrète, le prieuré de Sion, pour y tenir son assemblée. Publiée par différents journaux, cette information attira l'attention du grand public sur un ordre qualifié par la presse de "véritable société secrète de cent vingt et un dignitaires". Lors de cette assemblée de Blois, Pierre Plantard de Saint-Clair fut élu grand maître du prieuré de Sion et </w:t>
      </w:r>
      <w:proofErr w:type="gramStart"/>
      <w:r w:rsidRPr="004739AF">
        <w:rPr>
          <w:rFonts w:ascii="Verdana" w:eastAsia="Times New Roman" w:hAnsi="Verdana" w:cs="Times New Roman"/>
          <w:b/>
          <w:bCs/>
          <w:i/>
          <w:iCs/>
          <w:color w:val="003366"/>
          <w:sz w:val="20"/>
          <w:szCs w:val="20"/>
          <w:lang w:eastAsia="fr-FR"/>
        </w:rPr>
        <w:t>vingt septième nautonier</w:t>
      </w:r>
      <w:proofErr w:type="gramEnd"/>
      <w:r w:rsidRPr="004739AF">
        <w:rPr>
          <w:rFonts w:ascii="Verdana" w:eastAsia="Times New Roman" w:hAnsi="Verdana" w:cs="Times New Roman"/>
          <w:b/>
          <w:bCs/>
          <w:i/>
          <w:iCs/>
          <w:color w:val="003366"/>
          <w:sz w:val="20"/>
          <w:szCs w:val="20"/>
          <w:lang w:eastAsia="fr-FR"/>
        </w:rPr>
        <w:t xml:space="preserve"> de l'Arche Royale, par quatre-vingt-trois voix sur quatre-vingt-douze votants, au troisième tour de scrutin. La presse ajoutait que le choix de ce grand maître marquait une étape décisive de l'évolution des conceptions et des esprits dans le monde, car les cent vingt et un dignitaires du prieuré de Sion sont tous des éminences grises de la haute finance et de sociétés internationales politiques ou philosophiques. Il est certain que, depuis janvier 1981, une transformation s'opère tant en France qu'en Amérique, et que l'Europe ne tardera pas à en sentir les effets. C'est la fin des privilèges d'un autre âge. La presse faisait également remarquer que Pierre Plantard de Saint-Clair est le descendant direct des rois mérovingiens par Dagobert, et que cette ascendance est authentifiée par le parchemin de la reine Blanche de Castille et par deux autres manuscrits découverts par l'abbé Béranger Saunière dans son église de Rennes-le-château, en 1891. Le choix de la date du 17 janvier 1981, de la ville de Blois et d'un grand maître incarnant la légitimité n'est nullement indifférent puisqu'il renvoie à des significations symboliques précises, marquant à la fois la continuation, dans la tradition, de l'activité de l'ordre et le renouveau de son action dans le monde. Rappelons que la date du 17 janvier est celle qui figure sur la pierre tombale de la marquise de </w:t>
      </w:r>
      <w:proofErr w:type="spellStart"/>
      <w:r w:rsidRPr="004739AF">
        <w:rPr>
          <w:rFonts w:ascii="Verdana" w:eastAsia="Times New Roman" w:hAnsi="Verdana" w:cs="Times New Roman"/>
          <w:b/>
          <w:bCs/>
          <w:i/>
          <w:iCs/>
          <w:color w:val="003366"/>
          <w:sz w:val="20"/>
          <w:szCs w:val="20"/>
          <w:lang w:eastAsia="fr-FR"/>
        </w:rPr>
        <w:t>Hautpoul-Blanchefort</w:t>
      </w:r>
      <w:proofErr w:type="spellEnd"/>
      <w:r w:rsidRPr="004739AF">
        <w:rPr>
          <w:rFonts w:ascii="Verdana" w:eastAsia="Times New Roman" w:hAnsi="Verdana" w:cs="Times New Roman"/>
          <w:b/>
          <w:bCs/>
          <w:i/>
          <w:iCs/>
          <w:color w:val="003366"/>
          <w:sz w:val="20"/>
          <w:szCs w:val="20"/>
          <w:lang w:eastAsia="fr-FR"/>
        </w:rPr>
        <w:t xml:space="preserve">, que son rôle est primordial dans la découverte des trésors de Rennes-les-Bains, qu'en ce jour se célèbre la </w:t>
      </w:r>
      <w:r w:rsidRPr="004739AF">
        <w:rPr>
          <w:rFonts w:ascii="Verdana" w:eastAsia="Times New Roman" w:hAnsi="Verdana" w:cs="Times New Roman"/>
          <w:b/>
          <w:bCs/>
          <w:i/>
          <w:iCs/>
          <w:color w:val="003366"/>
          <w:sz w:val="20"/>
          <w:szCs w:val="20"/>
          <w:lang w:eastAsia="fr-FR"/>
        </w:rPr>
        <w:lastRenderedPageBreak/>
        <w:t>fête de saint Antoine l'Ermite dont la statue figure en bonne place dans l'église de Rennes-le-Château, et que ce fut le 17 janvier 1382 que Nicolas Flamel, protégé de la reine Blanche d'Évreux, châtelaine de Gisors, et grand maître du prieuré de Sion, réalisa, selon la légende, sa première transmutation alchimique ; ce récit légendaire ne fait que souligner l'appartenance de l'alchimiste au prieuré de Sion et l'utilisation de certaines richesses du Razès tout en renvoyant à la forteresse et à la ville de Gisors.</w:t>
      </w:r>
    </w:p>
    <w:p w14:paraId="44B39B14" w14:textId="77777777" w:rsidR="007335A8"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Voilà donc qui semble assez indigeste pour les détracteurs du prieuré de Sion.  Mais nous avons bien sûr voulu aller plus loin...</w:t>
      </w:r>
    </w:p>
    <w:p w14:paraId="06DBF0C9" w14:textId="2701BE21"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Voici ce que l'on dit du prieuré de Sion dans le portail de Rennes-le </w:t>
      </w:r>
      <w:r w:rsidR="004739AF" w:rsidRPr="004739AF">
        <w:rPr>
          <w:rFonts w:ascii="Verdana" w:eastAsia="Times New Roman" w:hAnsi="Verdana" w:cs="Times New Roman"/>
          <w:color w:val="000000"/>
          <w:sz w:val="20"/>
          <w:szCs w:val="20"/>
          <w:lang w:eastAsia="fr-FR"/>
        </w:rPr>
        <w:t>Château :</w:t>
      </w:r>
    </w:p>
    <w:p w14:paraId="3EB0F529"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i/>
          <w:iCs/>
          <w:color w:val="000000"/>
          <w:sz w:val="20"/>
          <w:szCs w:val="20"/>
          <w:lang w:eastAsia="fr-FR"/>
        </w:rPr>
        <w:t>Prieuré de Sion</w:t>
      </w:r>
    </w:p>
    <w:p w14:paraId="76CA8484" w14:textId="77777777" w:rsidR="007335A8" w:rsidRDefault="00FF11F1" w:rsidP="00FF11F1">
      <w:pPr>
        <w:spacing w:before="120" w:after="120" w:line="240" w:lineRule="auto"/>
        <w:jc w:val="both"/>
        <w:rPr>
          <w:rFonts w:ascii="Verdana" w:eastAsia="Times New Roman" w:hAnsi="Verdana" w:cs="Times New Roman"/>
          <w:b/>
          <w:bCs/>
          <w:i/>
          <w:iCs/>
          <w:color w:val="003366"/>
          <w:sz w:val="20"/>
          <w:szCs w:val="20"/>
          <w:lang w:eastAsia="fr-FR"/>
        </w:rPr>
      </w:pPr>
      <w:r w:rsidRPr="004739AF">
        <w:rPr>
          <w:rFonts w:ascii="Verdana" w:eastAsia="Times New Roman" w:hAnsi="Verdana" w:cs="Times New Roman"/>
          <w:b/>
          <w:bCs/>
          <w:i/>
          <w:iCs/>
          <w:color w:val="003366"/>
          <w:sz w:val="20"/>
          <w:szCs w:val="20"/>
          <w:lang w:eastAsia="fr-FR"/>
        </w:rPr>
        <w:t xml:space="preserve">Le Prieuré de Sion est une organisation qui, selon une politique soigneusement calculée, active, manipule et exploite les archétypes. {Livre, Message (Le), Michael </w:t>
      </w:r>
      <w:proofErr w:type="spellStart"/>
      <w:r w:rsidRPr="004739AF">
        <w:rPr>
          <w:rFonts w:ascii="Verdana" w:eastAsia="Times New Roman" w:hAnsi="Verdana" w:cs="Times New Roman"/>
          <w:b/>
          <w:bCs/>
          <w:i/>
          <w:iCs/>
          <w:color w:val="003366"/>
          <w:sz w:val="20"/>
          <w:szCs w:val="20"/>
          <w:lang w:eastAsia="fr-FR"/>
        </w:rPr>
        <w:t>Baigent</w:t>
      </w:r>
      <w:proofErr w:type="spellEnd"/>
      <w:r w:rsidRPr="004739AF">
        <w:rPr>
          <w:rFonts w:ascii="Verdana" w:eastAsia="Times New Roman" w:hAnsi="Verdana" w:cs="Times New Roman"/>
          <w:b/>
          <w:bCs/>
          <w:i/>
          <w:iCs/>
          <w:color w:val="003366"/>
          <w:sz w:val="20"/>
          <w:szCs w:val="20"/>
          <w:lang w:eastAsia="fr-FR"/>
        </w:rPr>
        <w:t>, Richard Leigh, Henry Lincoln, Ed. Pygmalion} </w:t>
      </w:r>
      <w:r w:rsidRPr="004739AF">
        <w:rPr>
          <w:rFonts w:ascii="Verdana" w:eastAsia="Times New Roman" w:hAnsi="Verdana" w:cs="Times New Roman"/>
          <w:b/>
          <w:bCs/>
          <w:i/>
          <w:iCs/>
          <w:color w:val="003366"/>
          <w:sz w:val="20"/>
          <w:szCs w:val="20"/>
          <w:lang w:eastAsia="fr-FR"/>
        </w:rPr>
        <w:br/>
        <w:t>En 1188, sous le pontificat de Clément III, l'orme de Gisors fut coupé à la suite d'une querelle sanglante entre Henri II d'Angleterre et Philippe II de France.</w:t>
      </w:r>
      <w:r w:rsidRPr="004739AF">
        <w:rPr>
          <w:rFonts w:ascii="Verdana" w:eastAsia="Times New Roman" w:hAnsi="Verdana" w:cs="Times New Roman"/>
          <w:b/>
          <w:bCs/>
          <w:i/>
          <w:iCs/>
          <w:color w:val="003366"/>
          <w:sz w:val="20"/>
          <w:szCs w:val="20"/>
          <w:lang w:eastAsia="fr-FR"/>
        </w:rPr>
        <w:br/>
        <w:t>D'un côté, il y avait les anglais et une foule d'évêques mystiques détenteurs de la pensée de Jean.</w:t>
      </w:r>
    </w:p>
    <w:p w14:paraId="74D1E10D" w14:textId="77777777" w:rsidR="007335A8" w:rsidRDefault="00FF11F1" w:rsidP="00FF11F1">
      <w:pPr>
        <w:spacing w:before="120" w:after="120" w:line="240" w:lineRule="auto"/>
        <w:jc w:val="both"/>
        <w:rPr>
          <w:rFonts w:ascii="Verdana" w:eastAsia="Times New Roman" w:hAnsi="Verdana" w:cs="Times New Roman"/>
          <w:b/>
          <w:bCs/>
          <w:i/>
          <w:iCs/>
          <w:color w:val="003366"/>
          <w:sz w:val="20"/>
          <w:szCs w:val="20"/>
          <w:lang w:eastAsia="fr-FR"/>
        </w:rPr>
      </w:pPr>
      <w:r w:rsidRPr="004739AF">
        <w:rPr>
          <w:rFonts w:ascii="Verdana" w:eastAsia="Times New Roman" w:hAnsi="Verdana" w:cs="Times New Roman"/>
          <w:b/>
          <w:bCs/>
          <w:i/>
          <w:iCs/>
          <w:color w:val="003366"/>
          <w:sz w:val="20"/>
          <w:szCs w:val="20"/>
          <w:lang w:eastAsia="fr-FR"/>
        </w:rPr>
        <w:t> De l'autre côté, les français et le pape Clément III descendant spirituel de Pierre.</w:t>
      </w:r>
      <w:r w:rsidRPr="004739AF">
        <w:rPr>
          <w:rFonts w:ascii="Verdana" w:eastAsia="Times New Roman" w:hAnsi="Verdana" w:cs="Times New Roman"/>
          <w:b/>
          <w:bCs/>
          <w:i/>
          <w:iCs/>
          <w:color w:val="003366"/>
          <w:sz w:val="20"/>
          <w:szCs w:val="20"/>
          <w:lang w:eastAsia="fr-FR"/>
        </w:rPr>
        <w:br/>
        <w:t>Au milieu, il y avait l'Ordre du Temple et le Prieuré de Sion.</w:t>
      </w:r>
      <w:r w:rsidRPr="004739AF">
        <w:rPr>
          <w:rFonts w:ascii="Verdana" w:eastAsia="Times New Roman" w:hAnsi="Verdana" w:cs="Times New Roman"/>
          <w:b/>
          <w:bCs/>
          <w:i/>
          <w:iCs/>
          <w:color w:val="003366"/>
          <w:sz w:val="20"/>
          <w:szCs w:val="20"/>
          <w:lang w:eastAsia="fr-FR"/>
        </w:rPr>
        <w:br/>
        <w:t xml:space="preserve">Un jour, le Grand Maître du Temple, Gérard de </w:t>
      </w:r>
      <w:proofErr w:type="spellStart"/>
      <w:r w:rsidRPr="004739AF">
        <w:rPr>
          <w:rFonts w:ascii="Verdana" w:eastAsia="Times New Roman" w:hAnsi="Verdana" w:cs="Times New Roman"/>
          <w:b/>
          <w:bCs/>
          <w:i/>
          <w:iCs/>
          <w:color w:val="003366"/>
          <w:sz w:val="20"/>
          <w:szCs w:val="20"/>
          <w:lang w:eastAsia="fr-FR"/>
        </w:rPr>
        <w:t>Ridefort</w:t>
      </w:r>
      <w:proofErr w:type="spellEnd"/>
      <w:r w:rsidRPr="004739AF">
        <w:rPr>
          <w:rFonts w:ascii="Verdana" w:eastAsia="Times New Roman" w:hAnsi="Verdana" w:cs="Times New Roman"/>
          <w:b/>
          <w:bCs/>
          <w:i/>
          <w:iCs/>
          <w:color w:val="003366"/>
          <w:sz w:val="20"/>
          <w:szCs w:val="20"/>
          <w:lang w:eastAsia="fr-FR"/>
        </w:rPr>
        <w:t>, a pris parti pour le roi d'Angleterre et a stigmatisé les frères de Sion. Depuis ce jour, c'est la guerre entre les deux ordres...</w:t>
      </w:r>
    </w:p>
    <w:p w14:paraId="40300646" w14:textId="77777777" w:rsidR="005A7801" w:rsidRDefault="00FF11F1" w:rsidP="00FF11F1">
      <w:pPr>
        <w:spacing w:before="120" w:after="120" w:line="240" w:lineRule="auto"/>
        <w:jc w:val="both"/>
        <w:rPr>
          <w:rFonts w:ascii="Verdana" w:eastAsia="Times New Roman" w:hAnsi="Verdana" w:cs="Times New Roman"/>
          <w:b/>
          <w:bCs/>
          <w:i/>
          <w:iCs/>
          <w:color w:val="003366"/>
          <w:sz w:val="20"/>
          <w:szCs w:val="20"/>
          <w:lang w:eastAsia="fr-FR"/>
        </w:rPr>
      </w:pPr>
      <w:r w:rsidRPr="004739AF">
        <w:rPr>
          <w:rFonts w:ascii="Verdana" w:eastAsia="Times New Roman" w:hAnsi="Verdana" w:cs="Times New Roman"/>
          <w:b/>
          <w:bCs/>
          <w:i/>
          <w:iCs/>
          <w:color w:val="003366"/>
          <w:sz w:val="20"/>
          <w:szCs w:val="20"/>
          <w:lang w:eastAsia="fr-FR"/>
        </w:rPr>
        <w:t>Le premier Grand Maître du prieuré de Sion était Jean de Gisors.</w:t>
      </w:r>
      <w:r w:rsidRPr="004739AF">
        <w:rPr>
          <w:rFonts w:ascii="Verdana" w:eastAsia="Times New Roman" w:hAnsi="Verdana" w:cs="Times New Roman"/>
          <w:b/>
          <w:bCs/>
          <w:i/>
          <w:iCs/>
          <w:color w:val="003366"/>
          <w:sz w:val="20"/>
          <w:szCs w:val="20"/>
          <w:lang w:eastAsia="fr-FR"/>
        </w:rPr>
        <w:br/>
        <w:t xml:space="preserve">Sion a été fondé en 1070 par le moine calabrais </w:t>
      </w:r>
      <w:proofErr w:type="spellStart"/>
      <w:r w:rsidRPr="004739AF">
        <w:rPr>
          <w:rFonts w:ascii="Verdana" w:eastAsia="Times New Roman" w:hAnsi="Verdana" w:cs="Times New Roman"/>
          <w:b/>
          <w:bCs/>
          <w:i/>
          <w:iCs/>
          <w:color w:val="003366"/>
          <w:sz w:val="20"/>
          <w:szCs w:val="20"/>
          <w:lang w:eastAsia="fr-FR"/>
        </w:rPr>
        <w:t>Ursus</w:t>
      </w:r>
      <w:proofErr w:type="spellEnd"/>
      <w:r w:rsidRPr="004739AF">
        <w:rPr>
          <w:rFonts w:ascii="Verdana" w:eastAsia="Times New Roman" w:hAnsi="Verdana" w:cs="Times New Roman"/>
          <w:b/>
          <w:bCs/>
          <w:i/>
          <w:iCs/>
          <w:color w:val="003366"/>
          <w:sz w:val="20"/>
          <w:szCs w:val="20"/>
          <w:lang w:eastAsia="fr-FR"/>
        </w:rPr>
        <w:t>.</w:t>
      </w:r>
    </w:p>
    <w:p w14:paraId="3E67B0B0" w14:textId="77777777" w:rsidR="005A7801" w:rsidRDefault="00FF11F1" w:rsidP="00FF11F1">
      <w:pPr>
        <w:spacing w:before="120" w:after="120" w:line="240" w:lineRule="auto"/>
        <w:jc w:val="both"/>
        <w:rPr>
          <w:rFonts w:ascii="Verdana" w:eastAsia="Times New Roman" w:hAnsi="Verdana" w:cs="Times New Roman"/>
          <w:b/>
          <w:bCs/>
          <w:i/>
          <w:iCs/>
          <w:color w:val="003366"/>
          <w:sz w:val="20"/>
          <w:szCs w:val="20"/>
          <w:lang w:eastAsia="fr-FR"/>
        </w:rPr>
      </w:pPr>
      <w:r w:rsidRPr="004739AF">
        <w:rPr>
          <w:rFonts w:ascii="Verdana" w:eastAsia="Times New Roman" w:hAnsi="Verdana" w:cs="Times New Roman"/>
          <w:b/>
          <w:bCs/>
          <w:i/>
          <w:iCs/>
          <w:color w:val="003366"/>
          <w:sz w:val="20"/>
          <w:szCs w:val="20"/>
          <w:lang w:eastAsia="fr-FR"/>
        </w:rPr>
        <w:br/>
        <w:t>Sion a créé l'Ordre du Temple en 1113.</w:t>
      </w:r>
    </w:p>
    <w:p w14:paraId="242BAC25" w14:textId="77777777" w:rsidR="005A7801" w:rsidRDefault="00FF11F1" w:rsidP="00FF11F1">
      <w:pPr>
        <w:spacing w:before="120" w:after="120" w:line="240" w:lineRule="auto"/>
        <w:jc w:val="both"/>
        <w:rPr>
          <w:rFonts w:ascii="Verdana" w:eastAsia="Times New Roman" w:hAnsi="Verdana" w:cs="Times New Roman"/>
          <w:b/>
          <w:bCs/>
          <w:i/>
          <w:iCs/>
          <w:color w:val="003366"/>
          <w:sz w:val="20"/>
          <w:szCs w:val="20"/>
          <w:lang w:eastAsia="fr-FR"/>
        </w:rPr>
      </w:pPr>
      <w:r w:rsidRPr="004739AF">
        <w:rPr>
          <w:rFonts w:ascii="Verdana" w:eastAsia="Times New Roman" w:hAnsi="Verdana" w:cs="Times New Roman"/>
          <w:b/>
          <w:bCs/>
          <w:i/>
          <w:iCs/>
          <w:color w:val="003366"/>
          <w:sz w:val="20"/>
          <w:szCs w:val="20"/>
          <w:lang w:eastAsia="fr-FR"/>
        </w:rPr>
        <w:t> </w:t>
      </w:r>
      <w:r w:rsidRPr="004739AF">
        <w:rPr>
          <w:rFonts w:ascii="Verdana" w:eastAsia="Times New Roman" w:hAnsi="Verdana" w:cs="Times New Roman"/>
          <w:b/>
          <w:bCs/>
          <w:i/>
          <w:iCs/>
          <w:color w:val="003366"/>
          <w:sz w:val="20"/>
          <w:szCs w:val="20"/>
          <w:lang w:eastAsia="fr-FR"/>
        </w:rPr>
        <w:br/>
        <w:t xml:space="preserve">{Livre, Tentations de l'Abbé Saunière (Les), Jean Michel </w:t>
      </w:r>
      <w:proofErr w:type="spellStart"/>
      <w:r w:rsidRPr="004739AF">
        <w:rPr>
          <w:rFonts w:ascii="Verdana" w:eastAsia="Times New Roman" w:hAnsi="Verdana" w:cs="Times New Roman"/>
          <w:b/>
          <w:bCs/>
          <w:i/>
          <w:iCs/>
          <w:color w:val="003366"/>
          <w:sz w:val="20"/>
          <w:szCs w:val="20"/>
          <w:lang w:eastAsia="fr-FR"/>
        </w:rPr>
        <w:t>Thibaux</w:t>
      </w:r>
      <w:proofErr w:type="spellEnd"/>
      <w:r w:rsidRPr="004739AF">
        <w:rPr>
          <w:rFonts w:ascii="Verdana" w:eastAsia="Times New Roman" w:hAnsi="Verdana" w:cs="Times New Roman"/>
          <w:b/>
          <w:bCs/>
          <w:i/>
          <w:iCs/>
          <w:color w:val="003366"/>
          <w:sz w:val="20"/>
          <w:szCs w:val="20"/>
          <w:lang w:eastAsia="fr-FR"/>
        </w:rPr>
        <w:t xml:space="preserve">, Ed. France Loisir} </w:t>
      </w:r>
    </w:p>
    <w:p w14:paraId="216A6651" w14:textId="2AF21566" w:rsidR="007335A8" w:rsidRDefault="00FF11F1" w:rsidP="00FF11F1">
      <w:pPr>
        <w:spacing w:before="120" w:after="120" w:line="240" w:lineRule="auto"/>
        <w:jc w:val="both"/>
        <w:rPr>
          <w:rFonts w:ascii="Verdana" w:eastAsia="Times New Roman" w:hAnsi="Verdana" w:cs="Times New Roman"/>
          <w:b/>
          <w:bCs/>
          <w:i/>
          <w:iCs/>
          <w:color w:val="003366"/>
          <w:sz w:val="20"/>
          <w:szCs w:val="20"/>
          <w:lang w:eastAsia="fr-FR"/>
        </w:rPr>
      </w:pPr>
      <w:r w:rsidRPr="004739AF">
        <w:rPr>
          <w:rFonts w:ascii="Verdana" w:eastAsia="Times New Roman" w:hAnsi="Verdana" w:cs="Times New Roman"/>
          <w:b/>
          <w:bCs/>
          <w:i/>
          <w:iCs/>
          <w:color w:val="003366"/>
          <w:sz w:val="20"/>
          <w:szCs w:val="20"/>
          <w:lang w:eastAsia="fr-FR"/>
        </w:rPr>
        <w:t>Le Prieuré de Sion est un "ordre parallèle à l'ordre des Templiers, un ordre qui agit dans l'ombre et dont les ramifications s'étendent sur toute l'Europe. Son but est de dominer la planète entière en prenant le contrôle des institutions sociales, politiques et économiques de chaque pays. Tout cela est écrit dans son protocole."</w:t>
      </w:r>
    </w:p>
    <w:p w14:paraId="1F7B4D56" w14:textId="77777777" w:rsidR="005A7801" w:rsidRDefault="00FF11F1" w:rsidP="00FF11F1">
      <w:pPr>
        <w:spacing w:before="120" w:after="120" w:line="240" w:lineRule="auto"/>
        <w:jc w:val="both"/>
        <w:rPr>
          <w:rFonts w:ascii="Verdana" w:eastAsia="Times New Roman" w:hAnsi="Verdana" w:cs="Times New Roman"/>
          <w:b/>
          <w:bCs/>
          <w:i/>
          <w:iCs/>
          <w:color w:val="003366"/>
          <w:sz w:val="20"/>
          <w:szCs w:val="20"/>
          <w:lang w:eastAsia="fr-FR"/>
        </w:rPr>
      </w:pPr>
      <w:r w:rsidRPr="004739AF">
        <w:rPr>
          <w:rFonts w:ascii="Verdana" w:eastAsia="Times New Roman" w:hAnsi="Verdana" w:cs="Times New Roman"/>
          <w:b/>
          <w:bCs/>
          <w:i/>
          <w:iCs/>
          <w:color w:val="003366"/>
          <w:sz w:val="20"/>
          <w:szCs w:val="20"/>
          <w:lang w:eastAsia="fr-FR"/>
        </w:rPr>
        <w:t>En 1481, à la mort du neuvième grand Maître du Prieuré de Sion (René d'Anjou, comte de Bar, de Provence, de Piémont et de Guise), il existait 27 commanderies liées à l'Ordre et une arche sacrée appelée Beth-Ania (la maison d'Anne) située à Rennes Le Château. C'est cette arche que le prieuré recherche et a fait rechercher par l'Abbé Saunière.</w:t>
      </w:r>
    </w:p>
    <w:p w14:paraId="169371BB" w14:textId="3A77C2DC" w:rsidR="007335A8" w:rsidRDefault="00FF11F1" w:rsidP="00FF11F1">
      <w:pPr>
        <w:spacing w:before="120" w:after="120" w:line="240" w:lineRule="auto"/>
        <w:jc w:val="both"/>
        <w:rPr>
          <w:rFonts w:ascii="Verdana" w:eastAsia="Times New Roman" w:hAnsi="Verdana" w:cs="Times New Roman"/>
          <w:b/>
          <w:bCs/>
          <w:i/>
          <w:iCs/>
          <w:color w:val="003366"/>
          <w:sz w:val="20"/>
          <w:szCs w:val="20"/>
          <w:lang w:eastAsia="fr-FR"/>
        </w:rPr>
      </w:pPr>
      <w:r w:rsidRPr="004739AF">
        <w:rPr>
          <w:rFonts w:ascii="Verdana" w:eastAsia="Times New Roman" w:hAnsi="Verdana" w:cs="Times New Roman"/>
          <w:b/>
          <w:bCs/>
          <w:i/>
          <w:iCs/>
          <w:color w:val="003366"/>
          <w:sz w:val="20"/>
          <w:szCs w:val="20"/>
          <w:lang w:eastAsia="fr-FR"/>
        </w:rPr>
        <w:t> </w:t>
      </w:r>
      <w:r w:rsidRPr="004739AF">
        <w:rPr>
          <w:rFonts w:ascii="Verdana" w:eastAsia="Times New Roman" w:hAnsi="Verdana" w:cs="Times New Roman"/>
          <w:b/>
          <w:bCs/>
          <w:i/>
          <w:iCs/>
          <w:color w:val="003366"/>
          <w:sz w:val="20"/>
          <w:szCs w:val="20"/>
          <w:lang w:eastAsia="fr-FR"/>
        </w:rPr>
        <w:br/>
        <w:t xml:space="preserve">{Livre, Tentations de l'Abbé Saunière (Les), Jean Michel </w:t>
      </w:r>
      <w:proofErr w:type="spellStart"/>
      <w:r w:rsidRPr="004739AF">
        <w:rPr>
          <w:rFonts w:ascii="Verdana" w:eastAsia="Times New Roman" w:hAnsi="Verdana" w:cs="Times New Roman"/>
          <w:b/>
          <w:bCs/>
          <w:i/>
          <w:iCs/>
          <w:color w:val="003366"/>
          <w:sz w:val="20"/>
          <w:szCs w:val="20"/>
          <w:lang w:eastAsia="fr-FR"/>
        </w:rPr>
        <w:t>Thibaux</w:t>
      </w:r>
      <w:proofErr w:type="spellEnd"/>
      <w:r w:rsidRPr="004739AF">
        <w:rPr>
          <w:rFonts w:ascii="Verdana" w:eastAsia="Times New Roman" w:hAnsi="Verdana" w:cs="Times New Roman"/>
          <w:b/>
          <w:bCs/>
          <w:i/>
          <w:iCs/>
          <w:color w:val="003366"/>
          <w:sz w:val="20"/>
          <w:szCs w:val="20"/>
          <w:lang w:eastAsia="fr-FR"/>
        </w:rPr>
        <w:t xml:space="preserve">, Ed. France Loisir} </w:t>
      </w:r>
    </w:p>
    <w:p w14:paraId="6AE9F525" w14:textId="77777777" w:rsidR="007335A8" w:rsidRDefault="00FF11F1" w:rsidP="00FF11F1">
      <w:pPr>
        <w:spacing w:before="120" w:after="120" w:line="240" w:lineRule="auto"/>
        <w:jc w:val="both"/>
        <w:rPr>
          <w:rFonts w:ascii="Verdana" w:eastAsia="Times New Roman" w:hAnsi="Verdana" w:cs="Times New Roman"/>
          <w:b/>
          <w:bCs/>
          <w:i/>
          <w:iCs/>
          <w:color w:val="003366"/>
          <w:sz w:val="20"/>
          <w:szCs w:val="20"/>
          <w:lang w:eastAsia="fr-FR"/>
        </w:rPr>
      </w:pPr>
      <w:r w:rsidRPr="004739AF">
        <w:rPr>
          <w:rFonts w:ascii="Verdana" w:eastAsia="Times New Roman" w:hAnsi="Verdana" w:cs="Times New Roman"/>
          <w:b/>
          <w:bCs/>
          <w:i/>
          <w:iCs/>
          <w:color w:val="003366"/>
          <w:sz w:val="20"/>
          <w:szCs w:val="20"/>
          <w:lang w:eastAsia="fr-FR"/>
        </w:rPr>
        <w:t>Le Prieuré est lié au prétendu trésor de Salomon dont on dit qu'il s'est retrouvé à Rennes Le Château</w:t>
      </w:r>
    </w:p>
    <w:p w14:paraId="2755D048" w14:textId="77777777" w:rsidR="007335A8" w:rsidRDefault="00FF11F1" w:rsidP="00FF11F1">
      <w:pPr>
        <w:spacing w:before="120" w:after="120" w:line="240" w:lineRule="auto"/>
        <w:jc w:val="both"/>
        <w:rPr>
          <w:rFonts w:ascii="Verdana" w:eastAsia="Times New Roman" w:hAnsi="Verdana" w:cs="Times New Roman"/>
          <w:b/>
          <w:bCs/>
          <w:i/>
          <w:iCs/>
          <w:color w:val="003366"/>
          <w:sz w:val="20"/>
          <w:szCs w:val="20"/>
          <w:lang w:eastAsia="fr-FR"/>
        </w:rPr>
      </w:pPr>
      <w:r w:rsidRPr="004739AF">
        <w:rPr>
          <w:rFonts w:ascii="Verdana" w:eastAsia="Times New Roman" w:hAnsi="Verdana" w:cs="Times New Roman"/>
          <w:b/>
          <w:bCs/>
          <w:i/>
          <w:iCs/>
          <w:color w:val="003366"/>
          <w:sz w:val="20"/>
          <w:szCs w:val="20"/>
          <w:lang w:eastAsia="fr-FR"/>
        </w:rPr>
        <w:t>. </w:t>
      </w:r>
      <w:r w:rsidRPr="004739AF">
        <w:rPr>
          <w:rFonts w:ascii="Verdana" w:eastAsia="Times New Roman" w:hAnsi="Verdana" w:cs="Times New Roman"/>
          <w:b/>
          <w:bCs/>
          <w:i/>
          <w:iCs/>
          <w:color w:val="003366"/>
          <w:sz w:val="20"/>
          <w:szCs w:val="20"/>
          <w:lang w:eastAsia="fr-FR"/>
        </w:rPr>
        <w:br/>
        <w:t xml:space="preserve">{Magazine, Nexus, No 11, 11-12/2000} </w:t>
      </w:r>
    </w:p>
    <w:p w14:paraId="5D3CE53C" w14:textId="77777777" w:rsidR="007335A8" w:rsidRDefault="00FF11F1" w:rsidP="00FF11F1">
      <w:pPr>
        <w:spacing w:before="120" w:after="120" w:line="240" w:lineRule="auto"/>
        <w:jc w:val="both"/>
        <w:rPr>
          <w:rFonts w:ascii="Verdana" w:eastAsia="Times New Roman" w:hAnsi="Verdana" w:cs="Times New Roman"/>
          <w:b/>
          <w:bCs/>
          <w:i/>
          <w:iCs/>
          <w:color w:val="003366"/>
          <w:sz w:val="20"/>
          <w:szCs w:val="20"/>
          <w:lang w:eastAsia="fr-FR"/>
        </w:rPr>
      </w:pPr>
      <w:r w:rsidRPr="004739AF">
        <w:rPr>
          <w:rFonts w:ascii="Verdana" w:eastAsia="Times New Roman" w:hAnsi="Verdana" w:cs="Times New Roman"/>
          <w:b/>
          <w:bCs/>
          <w:i/>
          <w:iCs/>
          <w:color w:val="003366"/>
          <w:sz w:val="20"/>
          <w:szCs w:val="20"/>
          <w:lang w:eastAsia="fr-FR"/>
        </w:rPr>
        <w:lastRenderedPageBreak/>
        <w:t xml:space="preserve">Le "Prieuré de Sion" n'est que la continuation sous un autre nom de </w:t>
      </w:r>
      <w:proofErr w:type="gramStart"/>
      <w:r w:rsidRPr="004739AF">
        <w:rPr>
          <w:rFonts w:ascii="Verdana" w:eastAsia="Times New Roman" w:hAnsi="Verdana" w:cs="Times New Roman"/>
          <w:b/>
          <w:bCs/>
          <w:i/>
          <w:iCs/>
          <w:color w:val="003366"/>
          <w:sz w:val="20"/>
          <w:szCs w:val="20"/>
          <w:lang w:eastAsia="fr-FR"/>
        </w:rPr>
        <w:t>l' "</w:t>
      </w:r>
      <w:proofErr w:type="gramEnd"/>
      <w:r w:rsidRPr="004739AF">
        <w:rPr>
          <w:rFonts w:ascii="Verdana" w:eastAsia="Times New Roman" w:hAnsi="Verdana" w:cs="Times New Roman"/>
          <w:b/>
          <w:bCs/>
          <w:i/>
          <w:iCs/>
          <w:color w:val="003366"/>
          <w:sz w:val="20"/>
          <w:szCs w:val="20"/>
          <w:lang w:eastAsia="fr-FR"/>
        </w:rPr>
        <w:t>Ordre Alpha-Galates" et son fondateur Monsieur Plantard, succéda à Georges Monti, qu'il connaissait bien</w:t>
      </w:r>
    </w:p>
    <w:p w14:paraId="25B9EAD5" w14:textId="222414C1"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i/>
          <w:iCs/>
          <w:color w:val="003366"/>
          <w:sz w:val="20"/>
          <w:szCs w:val="20"/>
          <w:lang w:eastAsia="fr-FR"/>
        </w:rPr>
        <w:t>. </w:t>
      </w:r>
      <w:r w:rsidRPr="004739AF">
        <w:rPr>
          <w:rFonts w:ascii="Verdana" w:eastAsia="Times New Roman" w:hAnsi="Verdana" w:cs="Times New Roman"/>
          <w:b/>
          <w:bCs/>
          <w:i/>
          <w:iCs/>
          <w:color w:val="003366"/>
          <w:sz w:val="20"/>
          <w:szCs w:val="20"/>
          <w:lang w:eastAsia="fr-FR"/>
        </w:rPr>
        <w:br/>
        <w:t xml:space="preserve">{Livre, Rennes Le Château, Gérard de </w:t>
      </w:r>
      <w:proofErr w:type="spellStart"/>
      <w:r w:rsidRPr="004739AF">
        <w:rPr>
          <w:rFonts w:ascii="Verdana" w:eastAsia="Times New Roman" w:hAnsi="Verdana" w:cs="Times New Roman"/>
          <w:b/>
          <w:bCs/>
          <w:i/>
          <w:iCs/>
          <w:color w:val="003366"/>
          <w:sz w:val="20"/>
          <w:szCs w:val="20"/>
          <w:lang w:eastAsia="fr-FR"/>
        </w:rPr>
        <w:t>Sède</w:t>
      </w:r>
      <w:proofErr w:type="spellEnd"/>
      <w:r w:rsidRPr="004739AF">
        <w:rPr>
          <w:rFonts w:ascii="Verdana" w:eastAsia="Times New Roman" w:hAnsi="Verdana" w:cs="Times New Roman"/>
          <w:b/>
          <w:bCs/>
          <w:i/>
          <w:iCs/>
          <w:color w:val="003366"/>
          <w:sz w:val="20"/>
          <w:szCs w:val="20"/>
          <w:lang w:eastAsia="fr-FR"/>
        </w:rPr>
        <w:t>, Ed. Robert Laffont}</w:t>
      </w:r>
    </w:p>
    <w:p w14:paraId="6872A50C" w14:textId="1C3AE2D4"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Il semble donc bien que le prieuré de Sion ait une histoire déjà très longue qui, contrairement à ce que l'on a bien voulu nous dire précédemment, remonte bien avant 1956.  Mais si on veut se donner la peine de chercher et d'interpréter, on trouve d'autres choses très étonnantes et </w:t>
      </w:r>
      <w:r w:rsidR="004739AF" w:rsidRPr="004739AF">
        <w:rPr>
          <w:rFonts w:ascii="Verdana" w:eastAsia="Times New Roman" w:hAnsi="Verdana" w:cs="Times New Roman"/>
          <w:color w:val="000000"/>
          <w:sz w:val="20"/>
          <w:szCs w:val="20"/>
          <w:lang w:eastAsia="fr-FR"/>
        </w:rPr>
        <w:t>notamment :</w:t>
      </w:r>
    </w:p>
    <w:p w14:paraId="1132BBFE"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i/>
          <w:iCs/>
          <w:color w:val="003366"/>
          <w:sz w:val="20"/>
          <w:szCs w:val="20"/>
          <w:lang w:eastAsia="fr-FR"/>
        </w:rPr>
        <w:t xml:space="preserve">Le trésor des faux monnayeurs du </w:t>
      </w:r>
      <w:proofErr w:type="spellStart"/>
      <w:r w:rsidRPr="004739AF">
        <w:rPr>
          <w:rFonts w:ascii="Verdana" w:eastAsia="Times New Roman" w:hAnsi="Verdana" w:cs="Times New Roman"/>
          <w:b/>
          <w:bCs/>
          <w:i/>
          <w:iCs/>
          <w:color w:val="003366"/>
          <w:sz w:val="20"/>
          <w:szCs w:val="20"/>
          <w:lang w:eastAsia="fr-FR"/>
        </w:rPr>
        <w:t>Bézu</w:t>
      </w:r>
      <w:proofErr w:type="spellEnd"/>
      <w:r w:rsidRPr="004739AF">
        <w:rPr>
          <w:rFonts w:ascii="Verdana" w:eastAsia="Times New Roman" w:hAnsi="Verdana" w:cs="Times New Roman"/>
          <w:b/>
          <w:bCs/>
          <w:i/>
          <w:iCs/>
          <w:color w:val="003366"/>
          <w:sz w:val="20"/>
          <w:szCs w:val="20"/>
          <w:lang w:eastAsia="fr-FR"/>
        </w:rPr>
        <w:t>.</w:t>
      </w:r>
    </w:p>
    <w:p w14:paraId="6262B1B3"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i/>
          <w:iCs/>
          <w:color w:val="003366"/>
          <w:sz w:val="20"/>
          <w:szCs w:val="20"/>
          <w:lang w:eastAsia="fr-FR"/>
        </w:rPr>
        <w:t xml:space="preserve">Cette thèse est fondée sur un fait historique bien </w:t>
      </w:r>
      <w:proofErr w:type="gramStart"/>
      <w:r w:rsidRPr="004739AF">
        <w:rPr>
          <w:rFonts w:ascii="Verdana" w:eastAsia="Times New Roman" w:hAnsi="Verdana" w:cs="Times New Roman"/>
          <w:b/>
          <w:bCs/>
          <w:i/>
          <w:iCs/>
          <w:color w:val="003366"/>
          <w:sz w:val="20"/>
          <w:szCs w:val="20"/>
          <w:lang w:eastAsia="fr-FR"/>
        </w:rPr>
        <w:t>étayé:</w:t>
      </w:r>
      <w:proofErr w:type="gramEnd"/>
      <w:r w:rsidRPr="004739AF">
        <w:rPr>
          <w:rFonts w:ascii="Verdana" w:eastAsia="Times New Roman" w:hAnsi="Verdana" w:cs="Times New Roman"/>
          <w:b/>
          <w:bCs/>
          <w:i/>
          <w:iCs/>
          <w:color w:val="003366"/>
          <w:sz w:val="20"/>
          <w:szCs w:val="20"/>
          <w:lang w:eastAsia="fr-FR"/>
        </w:rPr>
        <w:t xml:space="preserve"> Au XIV</w:t>
      </w:r>
      <w:r w:rsidRPr="004739AF">
        <w:rPr>
          <w:rFonts w:ascii="Verdana" w:eastAsia="Times New Roman" w:hAnsi="Verdana" w:cs="Times New Roman"/>
          <w:b/>
          <w:bCs/>
          <w:i/>
          <w:iCs/>
          <w:color w:val="003366"/>
          <w:sz w:val="20"/>
          <w:szCs w:val="20"/>
          <w:vertAlign w:val="superscript"/>
          <w:lang w:eastAsia="fr-FR"/>
        </w:rPr>
        <w:t>e</w:t>
      </w:r>
      <w:r w:rsidRPr="004739AF">
        <w:rPr>
          <w:rFonts w:ascii="Verdana" w:eastAsia="Times New Roman" w:hAnsi="Verdana" w:cs="Times New Roman"/>
          <w:b/>
          <w:bCs/>
          <w:i/>
          <w:iCs/>
          <w:color w:val="003366"/>
          <w:sz w:val="20"/>
          <w:szCs w:val="20"/>
          <w:lang w:eastAsia="fr-FR"/>
        </w:rPr>
        <w:t xml:space="preserve"> siècle, un dénommé Guillaume CATALANI, neveu du Pape BENOÎT XII, est surpris en train de fabriquer de la fausse monnaie dans le château du </w:t>
      </w:r>
      <w:proofErr w:type="spellStart"/>
      <w:r w:rsidRPr="004739AF">
        <w:rPr>
          <w:rFonts w:ascii="Verdana" w:eastAsia="Times New Roman" w:hAnsi="Verdana" w:cs="Times New Roman"/>
          <w:b/>
          <w:bCs/>
          <w:i/>
          <w:iCs/>
          <w:color w:val="003366"/>
          <w:sz w:val="20"/>
          <w:szCs w:val="20"/>
          <w:lang w:eastAsia="fr-FR"/>
        </w:rPr>
        <w:t>Bézu</w:t>
      </w:r>
      <w:proofErr w:type="spellEnd"/>
      <w:r w:rsidRPr="004739AF">
        <w:rPr>
          <w:rFonts w:ascii="Verdana" w:eastAsia="Times New Roman" w:hAnsi="Verdana" w:cs="Times New Roman"/>
          <w:b/>
          <w:bCs/>
          <w:i/>
          <w:iCs/>
          <w:color w:val="003366"/>
          <w:sz w:val="20"/>
          <w:szCs w:val="20"/>
          <w:lang w:eastAsia="fr-FR"/>
        </w:rPr>
        <w:t xml:space="preserve">, près de Rennes-le-Château. </w:t>
      </w:r>
      <w:proofErr w:type="spellStart"/>
      <w:r w:rsidRPr="004739AF">
        <w:rPr>
          <w:rFonts w:ascii="Verdana" w:eastAsia="Times New Roman" w:hAnsi="Verdana" w:cs="Times New Roman"/>
          <w:b/>
          <w:bCs/>
          <w:i/>
          <w:iCs/>
          <w:color w:val="003366"/>
          <w:sz w:val="20"/>
          <w:szCs w:val="20"/>
          <w:lang w:eastAsia="fr-FR"/>
        </w:rPr>
        <w:t>A</w:t>
      </w:r>
      <w:proofErr w:type="spellEnd"/>
      <w:r w:rsidRPr="004739AF">
        <w:rPr>
          <w:rFonts w:ascii="Verdana" w:eastAsia="Times New Roman" w:hAnsi="Verdana" w:cs="Times New Roman"/>
          <w:b/>
          <w:bCs/>
          <w:i/>
          <w:iCs/>
          <w:color w:val="003366"/>
          <w:sz w:val="20"/>
          <w:szCs w:val="20"/>
          <w:lang w:eastAsia="fr-FR"/>
        </w:rPr>
        <w:t xml:space="preserve"> cette époque les faux monnayeurs sont généralement condamnés à mort. Celui-ci y échappa, probablement grâce à la situation de son oncle, mais aussi parce que la monnaie qu'il fabriquait était, semble </w:t>
      </w:r>
      <w:proofErr w:type="spellStart"/>
      <w:r w:rsidRPr="004739AF">
        <w:rPr>
          <w:rFonts w:ascii="Verdana" w:eastAsia="Times New Roman" w:hAnsi="Verdana" w:cs="Times New Roman"/>
          <w:b/>
          <w:bCs/>
          <w:i/>
          <w:iCs/>
          <w:color w:val="003366"/>
          <w:sz w:val="20"/>
          <w:szCs w:val="20"/>
          <w:lang w:eastAsia="fr-FR"/>
        </w:rPr>
        <w:t>t'il</w:t>
      </w:r>
      <w:proofErr w:type="spellEnd"/>
      <w:r w:rsidRPr="004739AF">
        <w:rPr>
          <w:rFonts w:ascii="Verdana" w:eastAsia="Times New Roman" w:hAnsi="Verdana" w:cs="Times New Roman"/>
          <w:b/>
          <w:bCs/>
          <w:i/>
          <w:iCs/>
          <w:color w:val="003366"/>
          <w:sz w:val="20"/>
          <w:szCs w:val="20"/>
          <w:lang w:eastAsia="fr-FR"/>
        </w:rPr>
        <w:t>, de bon aloi. Le but n'aurait donc pas été de tromper sur la teneur réelle en or contenue dans la monnaie, mais de donner cours légal à un bon or dont l'origine n'est toujours pas connue à ce jour. Bérenger SAUNIERE aurait alors retrouvé la source de cet or...</w:t>
      </w:r>
    </w:p>
    <w:p w14:paraId="7F48033B"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proofErr w:type="gramStart"/>
      <w:r w:rsidRPr="004739AF">
        <w:rPr>
          <w:rFonts w:ascii="Verdana" w:eastAsia="Times New Roman" w:hAnsi="Verdana" w:cs="Times New Roman"/>
          <w:b/>
          <w:bCs/>
          <w:i/>
          <w:iCs/>
          <w:color w:val="003366"/>
          <w:sz w:val="20"/>
          <w:szCs w:val="20"/>
          <w:lang w:eastAsia="fr-FR"/>
        </w:rPr>
        <w:t>VOIR:</w:t>
      </w:r>
      <w:proofErr w:type="gramEnd"/>
      <w:r w:rsidRPr="004739AF">
        <w:rPr>
          <w:rFonts w:ascii="Verdana" w:eastAsia="Times New Roman" w:hAnsi="Verdana" w:cs="Times New Roman"/>
          <w:b/>
          <w:bCs/>
          <w:i/>
          <w:iCs/>
          <w:color w:val="003366"/>
          <w:sz w:val="20"/>
          <w:szCs w:val="20"/>
          <w:lang w:eastAsia="fr-FR"/>
        </w:rPr>
        <w:t xml:space="preserve"> Histoire du trésor de Rennes-le-Château. Pierre Jarnac, Éditions </w:t>
      </w:r>
      <w:proofErr w:type="spellStart"/>
      <w:r w:rsidRPr="004739AF">
        <w:rPr>
          <w:rFonts w:ascii="Verdana" w:eastAsia="Times New Roman" w:hAnsi="Verdana" w:cs="Times New Roman"/>
          <w:b/>
          <w:bCs/>
          <w:i/>
          <w:iCs/>
          <w:color w:val="003366"/>
          <w:sz w:val="20"/>
          <w:szCs w:val="20"/>
          <w:lang w:eastAsia="fr-FR"/>
        </w:rPr>
        <w:t>Bélisane</w:t>
      </w:r>
      <w:proofErr w:type="spellEnd"/>
      <w:r w:rsidRPr="004739AF">
        <w:rPr>
          <w:rFonts w:ascii="Verdana" w:eastAsia="Times New Roman" w:hAnsi="Verdana" w:cs="Times New Roman"/>
          <w:b/>
          <w:bCs/>
          <w:i/>
          <w:iCs/>
          <w:color w:val="003366"/>
          <w:sz w:val="20"/>
          <w:szCs w:val="20"/>
          <w:lang w:eastAsia="fr-FR"/>
        </w:rPr>
        <w:t>, mars 1985 (page 316).</w:t>
      </w:r>
    </w:p>
    <w:p w14:paraId="08B0DB29" w14:textId="11F6DA21"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Voilà qui est </w:t>
      </w:r>
      <w:r w:rsidR="004739AF" w:rsidRPr="004739AF">
        <w:rPr>
          <w:rFonts w:ascii="Verdana" w:eastAsia="Times New Roman" w:hAnsi="Verdana" w:cs="Times New Roman"/>
          <w:color w:val="000000"/>
          <w:sz w:val="20"/>
          <w:szCs w:val="20"/>
          <w:lang w:eastAsia="fr-FR"/>
        </w:rPr>
        <w:t>intéressant !</w:t>
      </w:r>
      <w:r w:rsidRPr="004739AF">
        <w:rPr>
          <w:rFonts w:ascii="Verdana" w:eastAsia="Times New Roman" w:hAnsi="Verdana" w:cs="Times New Roman"/>
          <w:color w:val="000000"/>
          <w:sz w:val="20"/>
          <w:szCs w:val="20"/>
          <w:lang w:eastAsia="fr-FR"/>
        </w:rPr>
        <w:t xml:space="preserve">  On se base donc sur un fait historique probant.  Nous sommes au XVème siècle (Flamel aurait réalisé ses transmutations en </w:t>
      </w:r>
      <w:r w:rsidR="004739AF" w:rsidRPr="004739AF">
        <w:rPr>
          <w:rFonts w:ascii="Verdana" w:eastAsia="Times New Roman" w:hAnsi="Verdana" w:cs="Times New Roman"/>
          <w:color w:val="000000"/>
          <w:sz w:val="20"/>
          <w:szCs w:val="20"/>
          <w:lang w:eastAsia="fr-FR"/>
        </w:rPr>
        <w:t>1382 !</w:t>
      </w:r>
      <w:r w:rsidRPr="004739AF">
        <w:rPr>
          <w:rFonts w:ascii="Verdana" w:eastAsia="Times New Roman" w:hAnsi="Verdana" w:cs="Times New Roman"/>
          <w:color w:val="000000"/>
          <w:sz w:val="20"/>
          <w:szCs w:val="20"/>
          <w:lang w:eastAsia="fr-FR"/>
        </w:rPr>
        <w:t xml:space="preserve">), il y est question d'or dont les origines seraient, disons "suspectes".  On retrouve ces écrits en relation avec le Prieuré de Sion, le nom de </w:t>
      </w:r>
      <w:proofErr w:type="spellStart"/>
      <w:r w:rsidRPr="004739AF">
        <w:rPr>
          <w:rFonts w:ascii="Verdana" w:eastAsia="Times New Roman" w:hAnsi="Verdana" w:cs="Times New Roman"/>
          <w:color w:val="000000"/>
          <w:sz w:val="20"/>
          <w:szCs w:val="20"/>
          <w:lang w:eastAsia="fr-FR"/>
        </w:rPr>
        <w:t>Bézu</w:t>
      </w:r>
      <w:proofErr w:type="spellEnd"/>
      <w:r w:rsidRPr="004739AF">
        <w:rPr>
          <w:rFonts w:ascii="Verdana" w:eastAsia="Times New Roman" w:hAnsi="Verdana" w:cs="Times New Roman"/>
          <w:color w:val="000000"/>
          <w:sz w:val="20"/>
          <w:szCs w:val="20"/>
          <w:lang w:eastAsia="fr-FR"/>
        </w:rPr>
        <w:t xml:space="preserve"> (très caractéristique) se retrouve dans le </w:t>
      </w:r>
      <w:r w:rsidRPr="004739AF">
        <w:rPr>
          <w:rFonts w:ascii="Verdana" w:eastAsia="Times New Roman" w:hAnsi="Verdana" w:cs="Times New Roman"/>
          <w:b/>
          <w:bCs/>
          <w:color w:val="000000"/>
          <w:sz w:val="20"/>
          <w:szCs w:val="20"/>
          <w:lang w:eastAsia="fr-FR"/>
        </w:rPr>
        <w:t>Code da Vinci</w:t>
      </w:r>
      <w:r w:rsidRPr="004739AF">
        <w:rPr>
          <w:rFonts w:ascii="Verdana" w:eastAsia="Times New Roman" w:hAnsi="Verdana" w:cs="Times New Roman"/>
          <w:color w:val="000000"/>
          <w:sz w:val="20"/>
          <w:szCs w:val="20"/>
          <w:lang w:eastAsia="fr-FR"/>
        </w:rPr>
        <w:t xml:space="preserve">, c'est le nom de l'inspecteur qui s'occupe de </w:t>
      </w:r>
      <w:r w:rsidR="004739AF" w:rsidRPr="004739AF">
        <w:rPr>
          <w:rFonts w:ascii="Verdana" w:eastAsia="Times New Roman" w:hAnsi="Verdana" w:cs="Times New Roman"/>
          <w:color w:val="000000"/>
          <w:sz w:val="20"/>
          <w:szCs w:val="20"/>
          <w:lang w:eastAsia="fr-FR"/>
        </w:rPr>
        <w:t>l’enquête :</w:t>
      </w:r>
      <w:r w:rsidRPr="004739AF">
        <w:rPr>
          <w:rFonts w:ascii="Verdana" w:eastAsia="Times New Roman" w:hAnsi="Verdana" w:cs="Times New Roman"/>
          <w:color w:val="000000"/>
          <w:sz w:val="20"/>
          <w:szCs w:val="20"/>
          <w:lang w:eastAsia="fr-FR"/>
        </w:rPr>
        <w:t xml:space="preserve"> </w:t>
      </w:r>
      <w:proofErr w:type="spellStart"/>
      <w:r w:rsidRPr="004739AF">
        <w:rPr>
          <w:rFonts w:ascii="Verdana" w:eastAsia="Times New Roman" w:hAnsi="Verdana" w:cs="Times New Roman"/>
          <w:color w:val="000000"/>
          <w:sz w:val="20"/>
          <w:szCs w:val="20"/>
          <w:lang w:eastAsia="fr-FR"/>
        </w:rPr>
        <w:t>Bézu</w:t>
      </w:r>
      <w:proofErr w:type="spellEnd"/>
      <w:r w:rsidRPr="004739AF">
        <w:rPr>
          <w:rFonts w:ascii="Verdana" w:eastAsia="Times New Roman" w:hAnsi="Verdana" w:cs="Times New Roman"/>
          <w:color w:val="000000"/>
          <w:sz w:val="20"/>
          <w:szCs w:val="20"/>
          <w:lang w:eastAsia="fr-FR"/>
        </w:rPr>
        <w:t xml:space="preserve"> </w:t>
      </w:r>
      <w:proofErr w:type="spellStart"/>
      <w:r w:rsidRPr="004739AF">
        <w:rPr>
          <w:rFonts w:ascii="Verdana" w:eastAsia="Times New Roman" w:hAnsi="Verdana" w:cs="Times New Roman"/>
          <w:color w:val="000000"/>
          <w:sz w:val="20"/>
          <w:szCs w:val="20"/>
          <w:lang w:eastAsia="fr-FR"/>
        </w:rPr>
        <w:t>Fache</w:t>
      </w:r>
      <w:proofErr w:type="spellEnd"/>
      <w:r w:rsidR="00CC4ABC">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  Comme le monde est petit</w:t>
      </w:r>
      <w:r w:rsidR="005A7801">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  Disons aussi pour la petite histoire que le </w:t>
      </w:r>
      <w:r w:rsidRPr="004739AF">
        <w:rPr>
          <w:rFonts w:ascii="Verdana" w:eastAsia="Times New Roman" w:hAnsi="Verdana" w:cs="Times New Roman"/>
          <w:b/>
          <w:bCs/>
          <w:color w:val="000000"/>
          <w:sz w:val="20"/>
          <w:szCs w:val="20"/>
          <w:lang w:eastAsia="fr-FR"/>
        </w:rPr>
        <w:t>Code da Vinci</w:t>
      </w:r>
      <w:r w:rsidRPr="004739AF">
        <w:rPr>
          <w:rFonts w:ascii="Verdana" w:eastAsia="Times New Roman" w:hAnsi="Verdana" w:cs="Times New Roman"/>
          <w:color w:val="000000"/>
          <w:sz w:val="20"/>
          <w:szCs w:val="20"/>
          <w:lang w:eastAsia="fr-FR"/>
        </w:rPr>
        <w:t xml:space="preserve"> mentionne bien Saunière par rapport à Rennes-le-Château et qu'en fait de neveux, au lieu de celui du Pape d'alors, on pourrait situer celui de Nicolas Flamel puisque ce dernier avait un frère, Jean Flamel.  Aussi bien Nicolas Flamel, vu sa piété exemplaire aurait pu ne communiquer son savoir qu'à l'autorité suprême, à savoir le Pape en fonction, autant il aurait pu ne le communiquer qu'à son neveu (car il n'avait pas eu d'enfants de Pernelle) et celui-ci aurait-il pu alors rencontrer le fameux Van Helmont, ce qui expliquerait l'entrevue de ce dernier et la transmutation dans des proportions étrangement </w:t>
      </w:r>
      <w:r w:rsidR="00CC4ABC" w:rsidRPr="004739AF">
        <w:rPr>
          <w:rFonts w:ascii="Verdana" w:eastAsia="Times New Roman" w:hAnsi="Verdana" w:cs="Times New Roman"/>
          <w:color w:val="000000"/>
          <w:sz w:val="20"/>
          <w:szCs w:val="20"/>
          <w:lang w:eastAsia="fr-FR"/>
        </w:rPr>
        <w:t>semblables !</w:t>
      </w:r>
    </w:p>
    <w:p w14:paraId="040A9628" w14:textId="3E091CDD"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Notre opinion est qu'il y a incontestablement "</w:t>
      </w:r>
      <w:r w:rsidR="00CC4ABC">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 xml:space="preserve">anguille sous </w:t>
      </w:r>
      <w:r w:rsidR="00CC4ABC" w:rsidRPr="004739AF">
        <w:rPr>
          <w:rFonts w:ascii="Verdana" w:eastAsia="Times New Roman" w:hAnsi="Verdana" w:cs="Times New Roman"/>
          <w:color w:val="000000"/>
          <w:sz w:val="20"/>
          <w:szCs w:val="20"/>
          <w:lang w:eastAsia="fr-FR"/>
        </w:rPr>
        <w:t>roche », que</w:t>
      </w:r>
      <w:r w:rsidRPr="004739AF">
        <w:rPr>
          <w:rFonts w:ascii="Verdana" w:eastAsia="Times New Roman" w:hAnsi="Verdana" w:cs="Times New Roman"/>
          <w:color w:val="000000"/>
          <w:sz w:val="20"/>
          <w:szCs w:val="20"/>
          <w:lang w:eastAsia="fr-FR"/>
        </w:rPr>
        <w:t xml:space="preserve"> comme on dit "il n'y a pas de fumée sans feu" et que s'il est très possible que bien des faits, jugés historiques, rapportés de manière romancée par des auteurs devenus célèbres pour leur façon d'allier le vrai et le "presque vrai", il doit y avoir </w:t>
      </w:r>
      <w:r w:rsidR="00CC4ABC" w:rsidRPr="004739AF">
        <w:rPr>
          <w:rFonts w:ascii="Verdana" w:eastAsia="Times New Roman" w:hAnsi="Verdana" w:cs="Times New Roman"/>
          <w:color w:val="000000"/>
          <w:sz w:val="20"/>
          <w:szCs w:val="20"/>
          <w:lang w:eastAsia="fr-FR"/>
        </w:rPr>
        <w:t>là-dedans</w:t>
      </w:r>
      <w:r w:rsidRPr="004739AF">
        <w:rPr>
          <w:rFonts w:ascii="Verdana" w:eastAsia="Times New Roman" w:hAnsi="Verdana" w:cs="Times New Roman"/>
          <w:color w:val="000000"/>
          <w:sz w:val="20"/>
          <w:szCs w:val="20"/>
          <w:lang w:eastAsia="fr-FR"/>
        </w:rPr>
        <w:t xml:space="preserve"> au moins un fond de vérité.</w:t>
      </w:r>
      <w:r w:rsidR="00CC4ABC" w:rsidRPr="004739AF">
        <w:rPr>
          <w:rFonts w:ascii="Verdana" w:eastAsia="Times New Roman" w:hAnsi="Verdana" w:cs="Times New Roman"/>
          <w:color w:val="000000"/>
          <w:sz w:val="20"/>
          <w:szCs w:val="20"/>
          <w:lang w:eastAsia="fr-FR"/>
        </w:rPr>
        <w:t xml:space="preserve"> </w:t>
      </w:r>
    </w:p>
    <w:p w14:paraId="252F31F5" w14:textId="17A5F7B9" w:rsidR="00FF11F1" w:rsidRDefault="00FF11F1" w:rsidP="00FF11F1">
      <w:pPr>
        <w:spacing w:before="192" w:after="192" w:line="240" w:lineRule="auto"/>
        <w:outlineLvl w:val="1"/>
        <w:rPr>
          <w:rFonts w:ascii="Georgia" w:eastAsia="Times New Roman" w:hAnsi="Georgia" w:cs="Times New Roman"/>
          <w:b/>
          <w:bCs/>
          <w:caps/>
          <w:color w:val="3B98B0"/>
          <w:sz w:val="36"/>
          <w:szCs w:val="36"/>
          <w:lang w:eastAsia="fr-FR"/>
        </w:rPr>
      </w:pPr>
      <w:r w:rsidRPr="004739AF">
        <w:rPr>
          <w:rFonts w:ascii="Georgia" w:eastAsia="Times New Roman" w:hAnsi="Georgia" w:cs="Times New Roman"/>
          <w:b/>
          <w:bCs/>
          <w:caps/>
          <w:color w:val="3B98B0"/>
          <w:sz w:val="36"/>
          <w:szCs w:val="36"/>
          <w:lang w:eastAsia="fr-FR"/>
        </w:rPr>
        <w:t>LE PRIEURÉ DE SION</w:t>
      </w:r>
    </w:p>
    <w:p w14:paraId="1C5B7D1D" w14:textId="536F6994" w:rsidR="005A7801" w:rsidRPr="004739AF" w:rsidRDefault="005A7801" w:rsidP="005A780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noProof/>
          <w:color w:val="000000"/>
          <w:sz w:val="20"/>
          <w:szCs w:val="20"/>
          <w:lang w:eastAsia="fr-FR"/>
        </w:rPr>
        <w:drawing>
          <wp:anchor distT="0" distB="0" distL="114300" distR="114300" simplePos="0" relativeHeight="251655168" behindDoc="0" locked="0" layoutInCell="1" allowOverlap="1" wp14:anchorId="32AE3D52" wp14:editId="3F24578E">
            <wp:simplePos x="0" y="0"/>
            <wp:positionH relativeFrom="column">
              <wp:posOffset>-4445</wp:posOffset>
            </wp:positionH>
            <wp:positionV relativeFrom="paragraph">
              <wp:posOffset>35560</wp:posOffset>
            </wp:positionV>
            <wp:extent cx="2560320" cy="1912620"/>
            <wp:effectExtent l="0" t="0" r="0" b="0"/>
            <wp:wrapSquare wrapText="bothSides"/>
            <wp:docPr id="6" name="Image 6" descr="jerusalem-cro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erusalem-croi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0320" cy="19126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739AF">
        <w:rPr>
          <w:rFonts w:ascii="Verdana" w:eastAsia="Times New Roman" w:hAnsi="Verdana" w:cs="Times New Roman"/>
          <w:color w:val="000000"/>
          <w:sz w:val="20"/>
          <w:szCs w:val="20"/>
          <w:lang w:eastAsia="fr-FR"/>
        </w:rPr>
        <w:t>Peut-on penser qu'un groupement, quel qu'il soit, puisse être le descendant d'une lignée ? Non ! Bien sûr ! Par contre ce groupement peut-être un outil pour faire valoir des droits ou des revendication liés à une lignée. C'est ce que semblait être le Prieuré de Sion, ou du moins, c'est de cette façon qu'il nous était présenté dans les années 80 du XXème siècle.</w:t>
      </w:r>
    </w:p>
    <w:p w14:paraId="7CDB8B43" w14:textId="77777777" w:rsidR="005A7801" w:rsidRPr="004739AF" w:rsidRDefault="005A7801" w:rsidP="005A780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lastRenderedPageBreak/>
        <w:t>Mais avant d'aller plus loin, il est nécessaire de faire l'historique du Prieuré de Sion. Nous pouvons distinguer deux époques du Prieuré de Sion. Une époque dite ancienne et moyenâgeuse, et une période moderne.</w:t>
      </w:r>
    </w:p>
    <w:p w14:paraId="77357B22" w14:textId="2F747CD5" w:rsidR="005A7801" w:rsidRDefault="005A7801" w:rsidP="005A7801">
      <w:pPr>
        <w:spacing w:before="192" w:after="192" w:line="240" w:lineRule="auto"/>
        <w:jc w:val="both"/>
        <w:outlineLvl w:val="1"/>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La période moyenâgeuse nous est présentée dans un ensemble de documents qui a été déposé à la Bibliothèque Nationale Française sous le nom de " Dossier </w:t>
      </w:r>
      <w:proofErr w:type="spellStart"/>
      <w:r w:rsidRPr="004739AF">
        <w:rPr>
          <w:rFonts w:ascii="Verdana" w:eastAsia="Times New Roman" w:hAnsi="Verdana" w:cs="Times New Roman"/>
          <w:color w:val="000000"/>
          <w:sz w:val="20"/>
          <w:szCs w:val="20"/>
          <w:lang w:eastAsia="fr-FR"/>
        </w:rPr>
        <w:t>Lobineau</w:t>
      </w:r>
      <w:proofErr w:type="spellEnd"/>
      <w:r w:rsidRPr="004739AF">
        <w:rPr>
          <w:rFonts w:ascii="Verdana" w:eastAsia="Times New Roman" w:hAnsi="Verdana" w:cs="Times New Roman"/>
          <w:color w:val="000000"/>
          <w:sz w:val="20"/>
          <w:szCs w:val="20"/>
          <w:lang w:eastAsia="fr-FR"/>
        </w:rPr>
        <w:t xml:space="preserve"> ". C'est un ensemble de feuillets dactylographiés à la machine à écrire qui relate différents événements ou qui nous présente des généalogies diverses. Ces événements sont directement liés à l'histoire du Prieuré de Sion mais aussi à la descendance de Dagobert II ainsi qu'à l'histoire de Bérenger Saunière, curé de Rennes-Le-Château autre point du triangle mythique. Nous reviendrons plus en détail sur cette période ultérieurement.</w:t>
      </w:r>
    </w:p>
    <w:p w14:paraId="6F116A3D" w14:textId="74322AF4" w:rsidR="00FF11F1" w:rsidRDefault="00FF11F1" w:rsidP="005A780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La période moderne se scinde en deux parties distinctes. La période de 1956 à 2000 et la période de 2000 à maintenant, soit 2004. La première période moderne est sous la tutelle de Pierre Plantard, la seconde, nous la baptiserons la période Post Plantard !</w:t>
      </w:r>
    </w:p>
    <w:p w14:paraId="614CEA07" w14:textId="77777777" w:rsidR="005A7801" w:rsidRPr="004739AF" w:rsidRDefault="005A7801" w:rsidP="005A780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Revenons donc à la période moyenâgeuse liée aux Dossiers </w:t>
      </w:r>
      <w:proofErr w:type="spellStart"/>
      <w:r w:rsidRPr="004739AF">
        <w:rPr>
          <w:rFonts w:ascii="Verdana" w:eastAsia="Times New Roman" w:hAnsi="Verdana" w:cs="Times New Roman"/>
          <w:color w:val="000000"/>
          <w:sz w:val="20"/>
          <w:szCs w:val="20"/>
          <w:lang w:eastAsia="fr-FR"/>
        </w:rPr>
        <w:t>Lobineau</w:t>
      </w:r>
      <w:proofErr w:type="spellEnd"/>
      <w:r w:rsidRPr="004739AF">
        <w:rPr>
          <w:rFonts w:ascii="Verdana" w:eastAsia="Times New Roman" w:hAnsi="Verdana" w:cs="Times New Roman"/>
          <w:color w:val="000000"/>
          <w:sz w:val="20"/>
          <w:szCs w:val="20"/>
          <w:lang w:eastAsia="fr-FR"/>
        </w:rPr>
        <w:t>. C'est dans l'ensemble de ces documents que nous trouvons un historique, fort bien fait, du Prieuré de Sion. D'après ce que l'on peut lire, le Prieuré de Sion verrait sa fondation lors de la première croisade dirigée par Godefroy de Bouillon.</w:t>
      </w:r>
    </w:p>
    <w:p w14:paraId="43A6CAD3" w14:textId="5EBAE888" w:rsidR="005A7801" w:rsidRDefault="005A7801" w:rsidP="005A780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Ce dernier serait l'initiateur du Prieuré de Sion. Pour ce faire, il fonda une abbaye sur le mont Sion de Jérusalem (ceci est vrai et historique). Godefroy de Bouillon initié au secret de la descendance Mérovingienne à la charge de la protéger par le biais du Prieuré de Sion. Il en devient le premier grand maître.</w:t>
      </w:r>
    </w:p>
    <w:p w14:paraId="64BD541A" w14:textId="33C3E14A" w:rsidR="00330BA2" w:rsidRPr="00330BA2" w:rsidRDefault="00FF11F1" w:rsidP="00330BA2">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Le Prieuré de Sion, avec les années, évolue et infiltre la structure féodale de son temps. Hélas, de par sa nature, il se doit d'être discret et ne peut mener d'action dans le siècle. Il se doit de concevoir un bras séculier qui lui permettra de mener des actions en toute discrétion et sous une apparence qui ne permettra à personne de penser qu'il s'en trouve être à l'origine.</w:t>
      </w:r>
      <w:r w:rsidR="00330BA2" w:rsidRPr="004739AF">
        <w:rPr>
          <w:rFonts w:ascii="Verdana" w:eastAsia="Times New Roman" w:hAnsi="Verdana" w:cs="Times New Roman"/>
          <w:noProof/>
          <w:color w:val="000000"/>
          <w:sz w:val="16"/>
          <w:szCs w:val="16"/>
          <w:lang w:eastAsia="fr-FR"/>
        </w:rPr>
        <w:drawing>
          <wp:anchor distT="0" distB="0" distL="114300" distR="114300" simplePos="0" relativeHeight="251661312" behindDoc="0" locked="0" layoutInCell="1" allowOverlap="1" wp14:anchorId="05A62935" wp14:editId="022EBDE6">
            <wp:simplePos x="0" y="0"/>
            <wp:positionH relativeFrom="column">
              <wp:posOffset>-71120</wp:posOffset>
            </wp:positionH>
            <wp:positionV relativeFrom="paragraph">
              <wp:posOffset>310515</wp:posOffset>
            </wp:positionV>
            <wp:extent cx="1958340" cy="1836420"/>
            <wp:effectExtent l="0" t="0" r="0" b="0"/>
            <wp:wrapSquare wrapText="bothSides"/>
            <wp:docPr id="7" name="Image 7" descr="des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8340" cy="1836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BE6AE83" w14:textId="04D2A472" w:rsidR="00330BA2" w:rsidRDefault="00330BA2" w:rsidP="00330BA2">
      <w:pPr>
        <w:jc w:val="both"/>
        <w:rPr>
          <w:rFonts w:ascii="Verdana" w:eastAsia="Times New Roman" w:hAnsi="Verdana" w:cs="Times New Roman"/>
          <w:sz w:val="20"/>
          <w:szCs w:val="20"/>
          <w:lang w:eastAsia="fr-FR"/>
        </w:rPr>
      </w:pPr>
      <w:r w:rsidRPr="004739AF">
        <w:rPr>
          <w:rFonts w:ascii="Verdana" w:eastAsia="Times New Roman" w:hAnsi="Verdana" w:cs="Times New Roman"/>
          <w:noProof/>
          <w:color w:val="000000"/>
          <w:sz w:val="16"/>
          <w:szCs w:val="16"/>
          <w:lang w:eastAsia="fr-FR"/>
        </w:rPr>
        <w:drawing>
          <wp:anchor distT="0" distB="0" distL="114300" distR="114300" simplePos="0" relativeHeight="251666432" behindDoc="0" locked="0" layoutInCell="1" allowOverlap="1" wp14:anchorId="453F2A73" wp14:editId="394C2BDF">
            <wp:simplePos x="0" y="0"/>
            <wp:positionH relativeFrom="column">
              <wp:posOffset>1746885</wp:posOffset>
            </wp:positionH>
            <wp:positionV relativeFrom="paragraph">
              <wp:posOffset>5715</wp:posOffset>
            </wp:positionV>
            <wp:extent cx="1996440" cy="1348740"/>
            <wp:effectExtent l="0" t="0" r="0" b="0"/>
            <wp:wrapSquare wrapText="bothSides"/>
            <wp:docPr id="8" name="Image 8" descr="des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6440" cy="13487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739AF">
        <w:rPr>
          <w:rFonts w:ascii="Verdana" w:eastAsia="Times New Roman" w:hAnsi="Verdana" w:cs="Times New Roman"/>
          <w:color w:val="000000"/>
          <w:sz w:val="20"/>
          <w:szCs w:val="20"/>
          <w:lang w:eastAsia="fr-FR"/>
        </w:rPr>
        <w:t>Quelques chevaliers Champenois alors membres du Prieuré de Sion ont charge de mettre cette structure en place. Cette structure séculière sera l'Ordre des Templiers. Tout se passera bien jusqu'en 1188. De la fondation du de l'Ordre du Temple à cette date, les deux ordres auront des Grands Maîtres communs. Mais voilà que soixante-dix ans plus tard, l'Ordre du Temple, comme tout enfant, fait sa crise d'adolescence. Une scission sévère et irrémédiable se produit entre l'Ordre du Tempe et le Prieuré de Sion. L'acte est pris à Gisors où dans un geste symbolique un orme géant est abattu. Cet événement est représenté dans l'église Saint-Gervais - Saint-Protais de Gisors. (Il est bon de noter ici, la faculté d'accrocher un événement non prouvé à un événement parfaitement historique).</w:t>
      </w:r>
    </w:p>
    <w:p w14:paraId="7FC49CCD" w14:textId="20C82ADD" w:rsidR="00FF11F1" w:rsidRPr="004739AF" w:rsidRDefault="00330BA2"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À</w:t>
      </w:r>
      <w:r w:rsidR="00FF11F1" w:rsidRPr="004739AF">
        <w:rPr>
          <w:rFonts w:ascii="Verdana" w:eastAsia="Times New Roman" w:hAnsi="Verdana" w:cs="Times New Roman"/>
          <w:color w:val="000000"/>
          <w:sz w:val="20"/>
          <w:szCs w:val="20"/>
          <w:lang w:eastAsia="fr-FR"/>
        </w:rPr>
        <w:t xml:space="preserve"> dater de ce moment, l'Ordre du Temple ira vers le destin qu'on lui connaît et le Prieuré de Sion entrera dans une vie secrète.</w:t>
      </w:r>
    </w:p>
    <w:p w14:paraId="34C05A7C"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Les documents </w:t>
      </w:r>
      <w:proofErr w:type="spellStart"/>
      <w:r w:rsidRPr="004739AF">
        <w:rPr>
          <w:rFonts w:ascii="Verdana" w:eastAsia="Times New Roman" w:hAnsi="Verdana" w:cs="Times New Roman"/>
          <w:color w:val="000000"/>
          <w:sz w:val="20"/>
          <w:szCs w:val="20"/>
          <w:lang w:eastAsia="fr-FR"/>
        </w:rPr>
        <w:t>Lobineau</w:t>
      </w:r>
      <w:proofErr w:type="spellEnd"/>
      <w:r w:rsidRPr="004739AF">
        <w:rPr>
          <w:rFonts w:ascii="Verdana" w:eastAsia="Times New Roman" w:hAnsi="Verdana" w:cs="Times New Roman"/>
          <w:color w:val="000000"/>
          <w:sz w:val="20"/>
          <w:szCs w:val="20"/>
          <w:lang w:eastAsia="fr-FR"/>
        </w:rPr>
        <w:t xml:space="preserve"> nous présentent un Prieuré de Sion évoluant au travers des siècles ayant à sa tête des personnages influents et historiques. Nous trouvons Jeanne d'Arc, Léonard de Vinci, Victor Hugo, Claude de Bussy et Jean Cocteau pour finir avec Pierre Plantard, Grand Maître de l'Ordre dans les années 1980.</w:t>
      </w:r>
    </w:p>
    <w:p w14:paraId="75D5AFAE" w14:textId="77777777" w:rsidR="005A7801" w:rsidRDefault="005A7801" w:rsidP="00FF11F1">
      <w:pPr>
        <w:spacing w:before="120" w:after="120" w:line="240" w:lineRule="auto"/>
        <w:jc w:val="both"/>
        <w:rPr>
          <w:rFonts w:ascii="Verdana" w:eastAsia="Times New Roman" w:hAnsi="Verdana" w:cs="Times New Roman"/>
          <w:color w:val="000000"/>
          <w:sz w:val="20"/>
          <w:szCs w:val="20"/>
          <w:lang w:eastAsia="fr-FR"/>
        </w:rPr>
      </w:pPr>
    </w:p>
    <w:p w14:paraId="1C8A48B9" w14:textId="77777777" w:rsidR="005A7801" w:rsidRDefault="005A7801" w:rsidP="00FF11F1">
      <w:pPr>
        <w:spacing w:before="120" w:after="120" w:line="240" w:lineRule="auto"/>
        <w:jc w:val="both"/>
        <w:rPr>
          <w:rFonts w:ascii="Verdana" w:eastAsia="Times New Roman" w:hAnsi="Verdana" w:cs="Times New Roman"/>
          <w:color w:val="000000"/>
          <w:sz w:val="20"/>
          <w:szCs w:val="20"/>
          <w:lang w:eastAsia="fr-FR"/>
        </w:rPr>
      </w:pPr>
    </w:p>
    <w:p w14:paraId="33B50B6D" w14:textId="77777777" w:rsidR="005A7801" w:rsidRDefault="005A7801" w:rsidP="00FF11F1">
      <w:pPr>
        <w:spacing w:before="120" w:after="120" w:line="240" w:lineRule="auto"/>
        <w:jc w:val="both"/>
        <w:rPr>
          <w:rFonts w:ascii="Verdana" w:eastAsia="Times New Roman" w:hAnsi="Verdana" w:cs="Times New Roman"/>
          <w:color w:val="000000"/>
          <w:sz w:val="20"/>
          <w:szCs w:val="20"/>
          <w:lang w:eastAsia="fr-FR"/>
        </w:rPr>
      </w:pPr>
    </w:p>
    <w:p w14:paraId="525C242F" w14:textId="0014A971"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Jusqu'en 1188 les Templiers et le Prieuré de Sion ont un Grand Maître commun.</w:t>
      </w:r>
    </w:p>
    <w:tbl>
      <w:tblPr>
        <w:tblW w:w="9082" w:type="dxa"/>
        <w:tblCellSpacing w:w="0" w:type="dxa"/>
        <w:tblBorders>
          <w:top w:val="dashed" w:sz="4" w:space="0" w:color="BBBBBB"/>
          <w:left w:val="dashed" w:sz="4" w:space="0" w:color="BBBBBB"/>
          <w:bottom w:val="dashed" w:sz="4" w:space="0" w:color="BBBBBB"/>
          <w:right w:val="dashed" w:sz="4" w:space="0" w:color="BBBBBB"/>
        </w:tblBorders>
        <w:tblCellMar>
          <w:left w:w="0" w:type="dxa"/>
          <w:right w:w="0" w:type="dxa"/>
        </w:tblCellMar>
        <w:tblLook w:val="04A0" w:firstRow="1" w:lastRow="0" w:firstColumn="1" w:lastColumn="0" w:noHBand="0" w:noVBand="1"/>
      </w:tblPr>
      <w:tblGrid>
        <w:gridCol w:w="1989"/>
        <w:gridCol w:w="2324"/>
        <w:gridCol w:w="1926"/>
        <w:gridCol w:w="2843"/>
      </w:tblGrid>
      <w:tr w:rsidR="00FF11F1" w:rsidRPr="004739AF" w14:paraId="33AA9B0B" w14:textId="77777777" w:rsidTr="00330BA2">
        <w:trPr>
          <w:tblCellSpacing w:w="0" w:type="dxa"/>
        </w:trPr>
        <w:tc>
          <w:tcPr>
            <w:tcW w:w="1095" w:type="pct"/>
            <w:tcBorders>
              <w:top w:val="dashed" w:sz="4" w:space="0" w:color="BBBBBB"/>
              <w:left w:val="dashed" w:sz="4" w:space="0" w:color="BBBBBB"/>
              <w:bottom w:val="dashed" w:sz="4" w:space="0" w:color="BBBBBB"/>
              <w:right w:val="dashed" w:sz="4" w:space="0" w:color="BBBBBB"/>
            </w:tcBorders>
            <w:hideMark/>
          </w:tcPr>
          <w:p w14:paraId="33E4F073"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Godefroy de Bouillon</w:t>
            </w:r>
          </w:p>
        </w:tc>
        <w:tc>
          <w:tcPr>
            <w:tcW w:w="1280" w:type="pct"/>
            <w:tcBorders>
              <w:top w:val="dashed" w:sz="4" w:space="0" w:color="BBBBBB"/>
              <w:left w:val="dashed" w:sz="4" w:space="0" w:color="BBBBBB"/>
              <w:bottom w:val="dashed" w:sz="4" w:space="0" w:color="BBBBBB"/>
              <w:right w:val="dashed" w:sz="4" w:space="0" w:color="BBBBBB"/>
            </w:tcBorders>
            <w:hideMark/>
          </w:tcPr>
          <w:p w14:paraId="70E9294A" w14:textId="77777777" w:rsidR="00FF11F1" w:rsidRPr="004739AF" w:rsidRDefault="00FF11F1" w:rsidP="00FF11F1">
            <w:pPr>
              <w:spacing w:before="96" w:after="96" w:line="240" w:lineRule="auto"/>
              <w:ind w:left="96" w:right="96"/>
              <w:rPr>
                <w:rFonts w:ascii="Verdana" w:eastAsia="Times New Roman" w:hAnsi="Verdana" w:cs="Times New Roman"/>
                <w:color w:val="000000"/>
                <w:sz w:val="16"/>
                <w:szCs w:val="16"/>
                <w:lang w:eastAsia="fr-FR"/>
              </w:rPr>
            </w:pPr>
            <w:r w:rsidRPr="004739AF">
              <w:rPr>
                <w:rFonts w:ascii="Verdana" w:eastAsia="Times New Roman" w:hAnsi="Verdana" w:cs="Times New Roman"/>
                <w:b/>
                <w:bCs/>
                <w:color w:val="000000"/>
                <w:sz w:val="16"/>
                <w:szCs w:val="16"/>
                <w:lang w:eastAsia="fr-FR"/>
              </w:rPr>
              <w:t>1099 environ </w:t>
            </w:r>
            <w:r w:rsidRPr="004739AF">
              <w:rPr>
                <w:rFonts w:ascii="Verdana" w:eastAsia="Times New Roman" w:hAnsi="Verdana" w:cs="Times New Roman"/>
                <w:b/>
                <w:bCs/>
                <w:color w:val="000000"/>
                <w:sz w:val="16"/>
                <w:szCs w:val="16"/>
                <w:lang w:eastAsia="fr-FR"/>
              </w:rPr>
              <w:br/>
              <w:t>il fonde le Prieuré de Sion</w:t>
            </w:r>
          </w:p>
        </w:tc>
        <w:tc>
          <w:tcPr>
            <w:tcW w:w="1060" w:type="pct"/>
            <w:tcBorders>
              <w:top w:val="dashed" w:sz="4" w:space="0" w:color="BBBBBB"/>
              <w:left w:val="dashed" w:sz="4" w:space="0" w:color="BBBBBB"/>
              <w:bottom w:val="dashed" w:sz="4" w:space="0" w:color="BBBBBB"/>
              <w:right w:val="dashed" w:sz="4" w:space="0" w:color="BBBBBB"/>
            </w:tcBorders>
            <w:hideMark/>
          </w:tcPr>
          <w:p w14:paraId="3BE200F5"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 xml:space="preserve">Bertrand de </w:t>
            </w:r>
            <w:proofErr w:type="spellStart"/>
            <w:r w:rsidRPr="004739AF">
              <w:rPr>
                <w:rFonts w:ascii="Georgia" w:eastAsia="Times New Roman" w:hAnsi="Georgia" w:cs="Times New Roman"/>
                <w:b/>
                <w:bCs/>
                <w:i/>
                <w:iCs/>
                <w:color w:val="081417"/>
                <w:sz w:val="20"/>
                <w:szCs w:val="20"/>
                <w:lang w:eastAsia="fr-FR"/>
              </w:rPr>
              <w:t>Blancfort</w:t>
            </w:r>
            <w:proofErr w:type="spellEnd"/>
            <w:r w:rsidRPr="004739AF">
              <w:rPr>
                <w:rFonts w:ascii="Georgia" w:eastAsia="Times New Roman" w:hAnsi="Georgia" w:cs="Times New Roman"/>
                <w:b/>
                <w:bCs/>
                <w:i/>
                <w:iCs/>
                <w:color w:val="081417"/>
                <w:sz w:val="20"/>
                <w:szCs w:val="20"/>
                <w:lang w:eastAsia="fr-FR"/>
              </w:rPr>
              <w:br/>
              <w:t> </w:t>
            </w:r>
          </w:p>
        </w:tc>
        <w:tc>
          <w:tcPr>
            <w:tcW w:w="1565" w:type="pct"/>
            <w:tcBorders>
              <w:top w:val="dashed" w:sz="4" w:space="0" w:color="BBBBBB"/>
              <w:left w:val="dashed" w:sz="4" w:space="0" w:color="BBBBBB"/>
              <w:bottom w:val="dashed" w:sz="4" w:space="0" w:color="BBBBBB"/>
              <w:right w:val="dashed" w:sz="4" w:space="0" w:color="BBBBBB"/>
            </w:tcBorders>
            <w:hideMark/>
          </w:tcPr>
          <w:p w14:paraId="684B8141"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1156-1169</w:t>
            </w:r>
          </w:p>
        </w:tc>
      </w:tr>
      <w:tr w:rsidR="00FF11F1" w:rsidRPr="004739AF" w14:paraId="203F8D37" w14:textId="77777777" w:rsidTr="00330BA2">
        <w:trPr>
          <w:tblCellSpacing w:w="0" w:type="dxa"/>
        </w:trPr>
        <w:tc>
          <w:tcPr>
            <w:tcW w:w="1095" w:type="pct"/>
            <w:tcBorders>
              <w:top w:val="dashed" w:sz="4" w:space="0" w:color="BBBBBB"/>
              <w:left w:val="dashed" w:sz="4" w:space="0" w:color="BBBBBB"/>
              <w:bottom w:val="dashed" w:sz="4" w:space="0" w:color="BBBBBB"/>
              <w:right w:val="dashed" w:sz="4" w:space="0" w:color="BBBBBB"/>
            </w:tcBorders>
            <w:hideMark/>
          </w:tcPr>
          <w:p w14:paraId="330AB536"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 xml:space="preserve">Hugues de </w:t>
            </w:r>
            <w:proofErr w:type="spellStart"/>
            <w:r w:rsidRPr="004739AF">
              <w:rPr>
                <w:rFonts w:ascii="Georgia" w:eastAsia="Times New Roman" w:hAnsi="Georgia" w:cs="Times New Roman"/>
                <w:b/>
                <w:bCs/>
                <w:i/>
                <w:iCs/>
                <w:color w:val="081417"/>
                <w:sz w:val="20"/>
                <w:szCs w:val="20"/>
                <w:lang w:eastAsia="fr-FR"/>
              </w:rPr>
              <w:t>Payns</w:t>
            </w:r>
            <w:proofErr w:type="spellEnd"/>
          </w:p>
        </w:tc>
        <w:tc>
          <w:tcPr>
            <w:tcW w:w="1280" w:type="pct"/>
            <w:tcBorders>
              <w:top w:val="dashed" w:sz="4" w:space="0" w:color="BBBBBB"/>
              <w:left w:val="dashed" w:sz="4" w:space="0" w:color="BBBBBB"/>
              <w:bottom w:val="dashed" w:sz="4" w:space="0" w:color="BBBBBB"/>
              <w:right w:val="dashed" w:sz="4" w:space="0" w:color="BBBBBB"/>
            </w:tcBorders>
            <w:hideMark/>
          </w:tcPr>
          <w:p w14:paraId="3CD6A5A5" w14:textId="77777777" w:rsidR="00FF11F1" w:rsidRPr="004739AF" w:rsidRDefault="00FF11F1" w:rsidP="00FF11F1">
            <w:pPr>
              <w:spacing w:before="96" w:after="96" w:line="240" w:lineRule="auto"/>
              <w:ind w:left="96" w:right="96"/>
              <w:rPr>
                <w:rFonts w:ascii="Verdana" w:eastAsia="Times New Roman" w:hAnsi="Verdana" w:cs="Times New Roman"/>
                <w:color w:val="000000"/>
                <w:sz w:val="16"/>
                <w:szCs w:val="16"/>
                <w:lang w:eastAsia="fr-FR"/>
              </w:rPr>
            </w:pPr>
            <w:r w:rsidRPr="004739AF">
              <w:rPr>
                <w:rFonts w:ascii="Verdana" w:eastAsia="Times New Roman" w:hAnsi="Verdana" w:cs="Times New Roman"/>
                <w:b/>
                <w:bCs/>
                <w:color w:val="000000"/>
                <w:sz w:val="16"/>
                <w:szCs w:val="16"/>
                <w:lang w:eastAsia="fr-FR"/>
              </w:rPr>
              <w:t>1118-1136 </w:t>
            </w:r>
            <w:r w:rsidRPr="004739AF">
              <w:rPr>
                <w:rFonts w:ascii="Verdana" w:eastAsia="Times New Roman" w:hAnsi="Verdana" w:cs="Times New Roman"/>
                <w:b/>
                <w:bCs/>
                <w:color w:val="000000"/>
                <w:sz w:val="16"/>
                <w:szCs w:val="16"/>
                <w:lang w:eastAsia="fr-FR"/>
              </w:rPr>
              <w:br/>
              <w:t>Premier grand maître de l'Ordre du Temple</w:t>
            </w:r>
            <w:r w:rsidRPr="004739AF">
              <w:rPr>
                <w:rFonts w:ascii="Verdana" w:eastAsia="Times New Roman" w:hAnsi="Verdana" w:cs="Times New Roman"/>
                <w:b/>
                <w:bCs/>
                <w:color w:val="000000"/>
                <w:sz w:val="16"/>
                <w:szCs w:val="16"/>
                <w:lang w:eastAsia="fr-FR"/>
              </w:rPr>
              <w:br/>
              <w:t>et grand maître du Prieuré de Sion</w:t>
            </w:r>
          </w:p>
        </w:tc>
        <w:tc>
          <w:tcPr>
            <w:tcW w:w="1060" w:type="pct"/>
            <w:tcBorders>
              <w:top w:val="dashed" w:sz="4" w:space="0" w:color="BBBBBB"/>
              <w:left w:val="dashed" w:sz="4" w:space="0" w:color="BBBBBB"/>
              <w:bottom w:val="dashed" w:sz="4" w:space="0" w:color="BBBBBB"/>
              <w:right w:val="dashed" w:sz="4" w:space="0" w:color="BBBBBB"/>
            </w:tcBorders>
            <w:hideMark/>
          </w:tcPr>
          <w:p w14:paraId="119D7A4B"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Philippe de Milly</w:t>
            </w:r>
          </w:p>
        </w:tc>
        <w:tc>
          <w:tcPr>
            <w:tcW w:w="1565" w:type="pct"/>
            <w:tcBorders>
              <w:top w:val="dashed" w:sz="4" w:space="0" w:color="BBBBBB"/>
              <w:left w:val="dashed" w:sz="4" w:space="0" w:color="BBBBBB"/>
              <w:bottom w:val="dashed" w:sz="4" w:space="0" w:color="BBBBBB"/>
              <w:right w:val="dashed" w:sz="4" w:space="0" w:color="BBBBBB"/>
            </w:tcBorders>
            <w:hideMark/>
          </w:tcPr>
          <w:p w14:paraId="6169506F"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1169-1171</w:t>
            </w:r>
          </w:p>
        </w:tc>
      </w:tr>
      <w:tr w:rsidR="00FF11F1" w:rsidRPr="004739AF" w14:paraId="4748F852" w14:textId="77777777" w:rsidTr="00330BA2">
        <w:trPr>
          <w:tblCellSpacing w:w="0" w:type="dxa"/>
        </w:trPr>
        <w:tc>
          <w:tcPr>
            <w:tcW w:w="1095" w:type="pct"/>
            <w:tcBorders>
              <w:top w:val="dashed" w:sz="4" w:space="0" w:color="BBBBBB"/>
              <w:left w:val="dashed" w:sz="4" w:space="0" w:color="BBBBBB"/>
              <w:bottom w:val="dashed" w:sz="4" w:space="0" w:color="BBBBBB"/>
              <w:right w:val="dashed" w:sz="4" w:space="0" w:color="BBBBBB"/>
            </w:tcBorders>
            <w:hideMark/>
          </w:tcPr>
          <w:p w14:paraId="4119371F"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Robert de Craon</w:t>
            </w:r>
          </w:p>
        </w:tc>
        <w:tc>
          <w:tcPr>
            <w:tcW w:w="1280" w:type="pct"/>
            <w:tcBorders>
              <w:top w:val="dashed" w:sz="4" w:space="0" w:color="BBBBBB"/>
              <w:left w:val="dashed" w:sz="4" w:space="0" w:color="BBBBBB"/>
              <w:bottom w:val="dashed" w:sz="4" w:space="0" w:color="BBBBBB"/>
              <w:right w:val="dashed" w:sz="4" w:space="0" w:color="BBBBBB"/>
            </w:tcBorders>
            <w:hideMark/>
          </w:tcPr>
          <w:p w14:paraId="7F646651" w14:textId="77777777" w:rsidR="00FF11F1" w:rsidRPr="004739AF" w:rsidRDefault="00FF11F1" w:rsidP="00FF11F1">
            <w:pPr>
              <w:spacing w:before="96" w:after="96" w:line="240" w:lineRule="auto"/>
              <w:ind w:left="96" w:right="96"/>
              <w:rPr>
                <w:rFonts w:ascii="Verdana" w:eastAsia="Times New Roman" w:hAnsi="Verdana" w:cs="Times New Roman"/>
                <w:color w:val="000000"/>
                <w:sz w:val="16"/>
                <w:szCs w:val="16"/>
                <w:lang w:eastAsia="fr-FR"/>
              </w:rPr>
            </w:pPr>
            <w:r w:rsidRPr="004739AF">
              <w:rPr>
                <w:rFonts w:ascii="Verdana" w:eastAsia="Times New Roman" w:hAnsi="Verdana" w:cs="Times New Roman"/>
                <w:b/>
                <w:bCs/>
                <w:color w:val="000000"/>
                <w:sz w:val="16"/>
                <w:szCs w:val="16"/>
                <w:lang w:eastAsia="fr-FR"/>
              </w:rPr>
              <w:t>1136-1150</w:t>
            </w:r>
          </w:p>
        </w:tc>
        <w:tc>
          <w:tcPr>
            <w:tcW w:w="1060" w:type="pct"/>
            <w:tcBorders>
              <w:top w:val="dashed" w:sz="4" w:space="0" w:color="BBBBBB"/>
              <w:left w:val="dashed" w:sz="4" w:space="0" w:color="BBBBBB"/>
              <w:bottom w:val="dashed" w:sz="4" w:space="0" w:color="BBBBBB"/>
              <w:right w:val="dashed" w:sz="4" w:space="0" w:color="BBBBBB"/>
            </w:tcBorders>
            <w:hideMark/>
          </w:tcPr>
          <w:p w14:paraId="49B62B42"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 xml:space="preserve">Eudes de </w:t>
            </w:r>
            <w:proofErr w:type="spellStart"/>
            <w:r w:rsidRPr="004739AF">
              <w:rPr>
                <w:rFonts w:ascii="Georgia" w:eastAsia="Times New Roman" w:hAnsi="Georgia" w:cs="Times New Roman"/>
                <w:b/>
                <w:bCs/>
                <w:i/>
                <w:iCs/>
                <w:color w:val="081417"/>
                <w:sz w:val="20"/>
                <w:szCs w:val="20"/>
                <w:lang w:eastAsia="fr-FR"/>
              </w:rPr>
              <w:t>Saint-Amant</w:t>
            </w:r>
            <w:proofErr w:type="spellEnd"/>
          </w:p>
        </w:tc>
        <w:tc>
          <w:tcPr>
            <w:tcW w:w="1565" w:type="pct"/>
            <w:tcBorders>
              <w:top w:val="dashed" w:sz="4" w:space="0" w:color="BBBBBB"/>
              <w:left w:val="dashed" w:sz="4" w:space="0" w:color="BBBBBB"/>
              <w:bottom w:val="dashed" w:sz="4" w:space="0" w:color="BBBBBB"/>
              <w:right w:val="dashed" w:sz="4" w:space="0" w:color="BBBBBB"/>
            </w:tcBorders>
            <w:hideMark/>
          </w:tcPr>
          <w:p w14:paraId="6CA66A4D"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1171-1179</w:t>
            </w:r>
          </w:p>
        </w:tc>
      </w:tr>
      <w:tr w:rsidR="00FF11F1" w:rsidRPr="004739AF" w14:paraId="4FE9B332" w14:textId="77777777" w:rsidTr="00330BA2">
        <w:trPr>
          <w:tblCellSpacing w:w="0" w:type="dxa"/>
        </w:trPr>
        <w:tc>
          <w:tcPr>
            <w:tcW w:w="1095" w:type="pct"/>
            <w:tcBorders>
              <w:top w:val="dashed" w:sz="4" w:space="0" w:color="BBBBBB"/>
              <w:left w:val="dashed" w:sz="4" w:space="0" w:color="BBBBBB"/>
              <w:bottom w:val="dashed" w:sz="4" w:space="0" w:color="BBBBBB"/>
              <w:right w:val="dashed" w:sz="4" w:space="0" w:color="BBBBBB"/>
            </w:tcBorders>
            <w:hideMark/>
          </w:tcPr>
          <w:p w14:paraId="556B2E71"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proofErr w:type="spellStart"/>
            <w:r w:rsidRPr="004739AF">
              <w:rPr>
                <w:rFonts w:ascii="Georgia" w:eastAsia="Times New Roman" w:hAnsi="Georgia" w:cs="Times New Roman"/>
                <w:b/>
                <w:bCs/>
                <w:i/>
                <w:iCs/>
                <w:color w:val="081417"/>
                <w:sz w:val="20"/>
                <w:szCs w:val="20"/>
                <w:lang w:eastAsia="fr-FR"/>
              </w:rPr>
              <w:t>Everard</w:t>
            </w:r>
            <w:proofErr w:type="spellEnd"/>
            <w:r w:rsidRPr="004739AF">
              <w:rPr>
                <w:rFonts w:ascii="Georgia" w:eastAsia="Times New Roman" w:hAnsi="Georgia" w:cs="Times New Roman"/>
                <w:b/>
                <w:bCs/>
                <w:i/>
                <w:iCs/>
                <w:color w:val="081417"/>
                <w:sz w:val="20"/>
                <w:szCs w:val="20"/>
                <w:lang w:eastAsia="fr-FR"/>
              </w:rPr>
              <w:t xml:space="preserve"> des Barres </w:t>
            </w:r>
            <w:r w:rsidRPr="004739AF">
              <w:rPr>
                <w:rFonts w:ascii="Georgia" w:eastAsia="Times New Roman" w:hAnsi="Georgia" w:cs="Times New Roman"/>
                <w:b/>
                <w:bCs/>
                <w:i/>
                <w:iCs/>
                <w:color w:val="081417"/>
                <w:sz w:val="20"/>
                <w:szCs w:val="20"/>
                <w:lang w:eastAsia="fr-FR"/>
              </w:rPr>
              <w:br/>
              <w:t> </w:t>
            </w:r>
          </w:p>
        </w:tc>
        <w:tc>
          <w:tcPr>
            <w:tcW w:w="1280" w:type="pct"/>
            <w:tcBorders>
              <w:top w:val="dashed" w:sz="4" w:space="0" w:color="BBBBBB"/>
              <w:left w:val="dashed" w:sz="4" w:space="0" w:color="BBBBBB"/>
              <w:bottom w:val="dashed" w:sz="4" w:space="0" w:color="BBBBBB"/>
              <w:right w:val="dashed" w:sz="4" w:space="0" w:color="BBBBBB"/>
            </w:tcBorders>
            <w:hideMark/>
          </w:tcPr>
          <w:p w14:paraId="0BE177ED" w14:textId="77777777" w:rsidR="00FF11F1" w:rsidRPr="004739AF" w:rsidRDefault="00FF11F1" w:rsidP="00FF11F1">
            <w:pPr>
              <w:spacing w:before="96" w:after="96" w:line="240" w:lineRule="auto"/>
              <w:ind w:left="96" w:right="96"/>
              <w:rPr>
                <w:rFonts w:ascii="Verdana" w:eastAsia="Times New Roman" w:hAnsi="Verdana" w:cs="Times New Roman"/>
                <w:color w:val="000000"/>
                <w:sz w:val="16"/>
                <w:szCs w:val="16"/>
                <w:lang w:eastAsia="fr-FR"/>
              </w:rPr>
            </w:pPr>
            <w:r w:rsidRPr="004739AF">
              <w:rPr>
                <w:rFonts w:ascii="Verdana" w:eastAsia="Times New Roman" w:hAnsi="Verdana" w:cs="Times New Roman"/>
                <w:b/>
                <w:bCs/>
                <w:color w:val="000000"/>
                <w:sz w:val="16"/>
                <w:szCs w:val="16"/>
                <w:lang w:eastAsia="fr-FR"/>
              </w:rPr>
              <w:t>1150-1150</w:t>
            </w:r>
          </w:p>
        </w:tc>
        <w:tc>
          <w:tcPr>
            <w:tcW w:w="1060" w:type="pct"/>
            <w:tcBorders>
              <w:top w:val="dashed" w:sz="4" w:space="0" w:color="BBBBBB"/>
              <w:left w:val="dashed" w:sz="4" w:space="0" w:color="BBBBBB"/>
              <w:bottom w:val="dashed" w:sz="4" w:space="0" w:color="BBBBBB"/>
              <w:right w:val="dashed" w:sz="4" w:space="0" w:color="BBBBBB"/>
            </w:tcBorders>
            <w:hideMark/>
          </w:tcPr>
          <w:p w14:paraId="63C26E87"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 xml:space="preserve">Arnaud de </w:t>
            </w:r>
            <w:proofErr w:type="spellStart"/>
            <w:r w:rsidRPr="004739AF">
              <w:rPr>
                <w:rFonts w:ascii="Georgia" w:eastAsia="Times New Roman" w:hAnsi="Georgia" w:cs="Times New Roman"/>
                <w:b/>
                <w:bCs/>
                <w:i/>
                <w:iCs/>
                <w:color w:val="081417"/>
                <w:sz w:val="20"/>
                <w:szCs w:val="20"/>
                <w:lang w:eastAsia="fr-FR"/>
              </w:rPr>
              <w:t>Torroge</w:t>
            </w:r>
            <w:proofErr w:type="spellEnd"/>
          </w:p>
        </w:tc>
        <w:tc>
          <w:tcPr>
            <w:tcW w:w="1565" w:type="pct"/>
            <w:tcBorders>
              <w:top w:val="dashed" w:sz="4" w:space="0" w:color="BBBBBB"/>
              <w:left w:val="dashed" w:sz="4" w:space="0" w:color="BBBBBB"/>
              <w:bottom w:val="dashed" w:sz="4" w:space="0" w:color="BBBBBB"/>
              <w:right w:val="dashed" w:sz="4" w:space="0" w:color="BBBBBB"/>
            </w:tcBorders>
            <w:hideMark/>
          </w:tcPr>
          <w:p w14:paraId="35170A0F"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1179-1184</w:t>
            </w:r>
          </w:p>
        </w:tc>
      </w:tr>
      <w:tr w:rsidR="00FF11F1" w:rsidRPr="004739AF" w14:paraId="097076B2" w14:textId="77777777" w:rsidTr="00330BA2">
        <w:trPr>
          <w:tblCellSpacing w:w="0" w:type="dxa"/>
        </w:trPr>
        <w:tc>
          <w:tcPr>
            <w:tcW w:w="1095" w:type="pct"/>
            <w:tcBorders>
              <w:top w:val="dashed" w:sz="4" w:space="0" w:color="BBBBBB"/>
              <w:left w:val="dashed" w:sz="4" w:space="0" w:color="BBBBBB"/>
              <w:bottom w:val="dashed" w:sz="4" w:space="0" w:color="BBBBBB"/>
              <w:right w:val="dashed" w:sz="4" w:space="0" w:color="BBBBBB"/>
            </w:tcBorders>
            <w:hideMark/>
          </w:tcPr>
          <w:p w14:paraId="538C6585"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 xml:space="preserve">Bernard de </w:t>
            </w:r>
            <w:proofErr w:type="spellStart"/>
            <w:r w:rsidRPr="004739AF">
              <w:rPr>
                <w:rFonts w:ascii="Georgia" w:eastAsia="Times New Roman" w:hAnsi="Georgia" w:cs="Times New Roman"/>
                <w:b/>
                <w:bCs/>
                <w:i/>
                <w:iCs/>
                <w:color w:val="081417"/>
                <w:sz w:val="20"/>
                <w:szCs w:val="20"/>
                <w:lang w:eastAsia="fr-FR"/>
              </w:rPr>
              <w:t>Tremlay</w:t>
            </w:r>
            <w:proofErr w:type="spellEnd"/>
          </w:p>
        </w:tc>
        <w:tc>
          <w:tcPr>
            <w:tcW w:w="1280" w:type="pct"/>
            <w:tcBorders>
              <w:top w:val="dashed" w:sz="4" w:space="0" w:color="BBBBBB"/>
              <w:left w:val="dashed" w:sz="4" w:space="0" w:color="BBBBBB"/>
              <w:bottom w:val="dashed" w:sz="4" w:space="0" w:color="BBBBBB"/>
              <w:right w:val="dashed" w:sz="4" w:space="0" w:color="BBBBBB"/>
            </w:tcBorders>
            <w:hideMark/>
          </w:tcPr>
          <w:p w14:paraId="4C1F8FC9" w14:textId="77777777" w:rsidR="00FF11F1" w:rsidRPr="004739AF" w:rsidRDefault="00FF11F1" w:rsidP="00FF11F1">
            <w:pPr>
              <w:spacing w:before="96" w:after="96" w:line="240" w:lineRule="auto"/>
              <w:ind w:left="96" w:right="96"/>
              <w:rPr>
                <w:rFonts w:ascii="Verdana" w:eastAsia="Times New Roman" w:hAnsi="Verdana" w:cs="Times New Roman"/>
                <w:color w:val="000000"/>
                <w:sz w:val="16"/>
                <w:szCs w:val="16"/>
                <w:lang w:eastAsia="fr-FR"/>
              </w:rPr>
            </w:pPr>
            <w:r w:rsidRPr="004739AF">
              <w:rPr>
                <w:rFonts w:ascii="Verdana" w:eastAsia="Times New Roman" w:hAnsi="Verdana" w:cs="Times New Roman"/>
                <w:b/>
                <w:bCs/>
                <w:color w:val="000000"/>
                <w:sz w:val="16"/>
                <w:szCs w:val="16"/>
                <w:lang w:eastAsia="fr-FR"/>
              </w:rPr>
              <w:t>1150-1153</w:t>
            </w:r>
          </w:p>
        </w:tc>
        <w:tc>
          <w:tcPr>
            <w:tcW w:w="1060" w:type="pct"/>
            <w:tcBorders>
              <w:top w:val="dashed" w:sz="4" w:space="0" w:color="BBBBBB"/>
              <w:left w:val="dashed" w:sz="4" w:space="0" w:color="BBBBBB"/>
              <w:bottom w:val="dashed" w:sz="4" w:space="0" w:color="BBBBBB"/>
              <w:right w:val="dashed" w:sz="4" w:space="0" w:color="BBBBBB"/>
            </w:tcBorders>
            <w:hideMark/>
          </w:tcPr>
          <w:p w14:paraId="71DBDE25"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 xml:space="preserve">Gérard de </w:t>
            </w:r>
            <w:proofErr w:type="spellStart"/>
            <w:r w:rsidRPr="004739AF">
              <w:rPr>
                <w:rFonts w:ascii="Georgia" w:eastAsia="Times New Roman" w:hAnsi="Georgia" w:cs="Times New Roman"/>
                <w:b/>
                <w:bCs/>
                <w:i/>
                <w:iCs/>
                <w:color w:val="081417"/>
                <w:sz w:val="20"/>
                <w:szCs w:val="20"/>
                <w:lang w:eastAsia="fr-FR"/>
              </w:rPr>
              <w:t>Ridfort</w:t>
            </w:r>
            <w:proofErr w:type="spellEnd"/>
            <w:r w:rsidRPr="004739AF">
              <w:rPr>
                <w:rFonts w:ascii="Georgia" w:eastAsia="Times New Roman" w:hAnsi="Georgia" w:cs="Times New Roman"/>
                <w:b/>
                <w:bCs/>
                <w:i/>
                <w:iCs/>
                <w:color w:val="081417"/>
                <w:sz w:val="20"/>
                <w:szCs w:val="20"/>
                <w:lang w:eastAsia="fr-FR"/>
              </w:rPr>
              <w:t> </w:t>
            </w:r>
            <w:r w:rsidRPr="004739AF">
              <w:rPr>
                <w:rFonts w:ascii="Georgia" w:eastAsia="Times New Roman" w:hAnsi="Georgia" w:cs="Times New Roman"/>
                <w:b/>
                <w:bCs/>
                <w:i/>
                <w:iCs/>
                <w:color w:val="081417"/>
                <w:sz w:val="20"/>
                <w:szCs w:val="20"/>
                <w:lang w:eastAsia="fr-FR"/>
              </w:rPr>
              <w:br/>
              <w:t> </w:t>
            </w:r>
          </w:p>
        </w:tc>
        <w:tc>
          <w:tcPr>
            <w:tcW w:w="1565" w:type="pct"/>
            <w:tcBorders>
              <w:top w:val="dashed" w:sz="4" w:space="0" w:color="BBBBBB"/>
              <w:left w:val="dashed" w:sz="4" w:space="0" w:color="BBBBBB"/>
              <w:bottom w:val="dashed" w:sz="4" w:space="0" w:color="BBBBBB"/>
              <w:right w:val="dashed" w:sz="4" w:space="0" w:color="BBBBBB"/>
            </w:tcBorders>
            <w:hideMark/>
          </w:tcPr>
          <w:p w14:paraId="1AE62043"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1184-1190</w:t>
            </w:r>
            <w:r w:rsidRPr="004739AF">
              <w:rPr>
                <w:rFonts w:ascii="Verdana" w:eastAsia="Times New Roman" w:hAnsi="Verdana" w:cs="Times New Roman"/>
                <w:b/>
                <w:bCs/>
                <w:color w:val="000000"/>
                <w:sz w:val="20"/>
                <w:szCs w:val="20"/>
                <w:lang w:eastAsia="fr-FR"/>
              </w:rPr>
              <w:br/>
              <w:t xml:space="preserve">(1188 </w:t>
            </w:r>
            <w:proofErr w:type="gramStart"/>
            <w:r w:rsidRPr="004739AF">
              <w:rPr>
                <w:rFonts w:ascii="Verdana" w:eastAsia="Times New Roman" w:hAnsi="Verdana" w:cs="Times New Roman"/>
                <w:b/>
                <w:bCs/>
                <w:color w:val="000000"/>
                <w:sz w:val="20"/>
                <w:szCs w:val="20"/>
                <w:lang w:eastAsia="fr-FR"/>
              </w:rPr>
              <w:t>scission</w:t>
            </w:r>
            <w:proofErr w:type="gramEnd"/>
            <w:r w:rsidRPr="004739AF">
              <w:rPr>
                <w:rFonts w:ascii="Verdana" w:eastAsia="Times New Roman" w:hAnsi="Verdana" w:cs="Times New Roman"/>
                <w:b/>
                <w:bCs/>
                <w:color w:val="000000"/>
                <w:sz w:val="20"/>
                <w:szCs w:val="20"/>
                <w:lang w:eastAsia="fr-FR"/>
              </w:rPr>
              <w:t xml:space="preserve"> de l'Ordre du Temple et du Prieuré de Sion)</w:t>
            </w:r>
          </w:p>
        </w:tc>
      </w:tr>
      <w:tr w:rsidR="00FF11F1" w:rsidRPr="004739AF" w14:paraId="58F5106E" w14:textId="77777777" w:rsidTr="00330BA2">
        <w:trPr>
          <w:tblCellSpacing w:w="0" w:type="dxa"/>
        </w:trPr>
        <w:tc>
          <w:tcPr>
            <w:tcW w:w="1095" w:type="pct"/>
            <w:tcBorders>
              <w:top w:val="dashed" w:sz="4" w:space="0" w:color="BBBBBB"/>
              <w:left w:val="dashed" w:sz="4" w:space="0" w:color="BBBBBB"/>
              <w:bottom w:val="dashed" w:sz="4" w:space="0" w:color="BBBBBB"/>
              <w:right w:val="dashed" w:sz="4" w:space="0" w:color="BBBBBB"/>
            </w:tcBorders>
            <w:hideMark/>
          </w:tcPr>
          <w:p w14:paraId="3A8641A9"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André de Montbard</w:t>
            </w:r>
          </w:p>
        </w:tc>
        <w:tc>
          <w:tcPr>
            <w:tcW w:w="1280" w:type="pct"/>
            <w:tcBorders>
              <w:top w:val="dashed" w:sz="4" w:space="0" w:color="BBBBBB"/>
              <w:left w:val="dashed" w:sz="4" w:space="0" w:color="BBBBBB"/>
              <w:bottom w:val="dashed" w:sz="4" w:space="0" w:color="BBBBBB"/>
              <w:right w:val="dashed" w:sz="4" w:space="0" w:color="BBBBBB"/>
            </w:tcBorders>
            <w:hideMark/>
          </w:tcPr>
          <w:p w14:paraId="4B91D6AC" w14:textId="77777777" w:rsidR="00FF11F1" w:rsidRPr="004739AF" w:rsidRDefault="00FF11F1" w:rsidP="00FF11F1">
            <w:pPr>
              <w:spacing w:before="96" w:after="96" w:line="240" w:lineRule="auto"/>
              <w:ind w:left="96" w:right="96"/>
              <w:rPr>
                <w:rFonts w:ascii="Verdana" w:eastAsia="Times New Roman" w:hAnsi="Verdana" w:cs="Times New Roman"/>
                <w:color w:val="000000"/>
                <w:sz w:val="16"/>
                <w:szCs w:val="16"/>
                <w:lang w:eastAsia="fr-FR"/>
              </w:rPr>
            </w:pPr>
            <w:r w:rsidRPr="004739AF">
              <w:rPr>
                <w:rFonts w:ascii="Verdana" w:eastAsia="Times New Roman" w:hAnsi="Verdana" w:cs="Times New Roman"/>
                <w:b/>
                <w:bCs/>
                <w:color w:val="000000"/>
                <w:sz w:val="16"/>
                <w:szCs w:val="16"/>
                <w:lang w:eastAsia="fr-FR"/>
              </w:rPr>
              <w:t>1153-1156</w:t>
            </w:r>
          </w:p>
        </w:tc>
        <w:tc>
          <w:tcPr>
            <w:tcW w:w="1060" w:type="pct"/>
            <w:tcBorders>
              <w:top w:val="dashed" w:sz="4" w:space="0" w:color="BBBBBB"/>
              <w:left w:val="dashed" w:sz="4" w:space="0" w:color="BBBBBB"/>
              <w:bottom w:val="dashed" w:sz="4" w:space="0" w:color="BBBBBB"/>
              <w:right w:val="dashed" w:sz="4" w:space="0" w:color="BBBBBB"/>
            </w:tcBorders>
            <w:hideMark/>
          </w:tcPr>
          <w:p w14:paraId="34E55C00" w14:textId="77777777" w:rsidR="00FF11F1" w:rsidRPr="004739AF" w:rsidRDefault="00FF11F1" w:rsidP="00FF11F1">
            <w:pPr>
              <w:spacing w:before="96" w:after="96" w:line="240" w:lineRule="auto"/>
              <w:ind w:left="96" w:right="96"/>
              <w:rPr>
                <w:rFonts w:ascii="Verdana" w:eastAsia="Times New Roman" w:hAnsi="Verdana" w:cs="Times New Roman"/>
                <w:color w:val="000000"/>
                <w:sz w:val="16"/>
                <w:szCs w:val="16"/>
                <w:lang w:eastAsia="fr-FR"/>
              </w:rPr>
            </w:pPr>
          </w:p>
        </w:tc>
        <w:tc>
          <w:tcPr>
            <w:tcW w:w="1565" w:type="pct"/>
            <w:tcBorders>
              <w:top w:val="dashed" w:sz="4" w:space="0" w:color="BBBBBB"/>
              <w:left w:val="dashed" w:sz="4" w:space="0" w:color="BBBBBB"/>
              <w:bottom w:val="dashed" w:sz="4" w:space="0" w:color="BBBBBB"/>
              <w:right w:val="dashed" w:sz="4" w:space="0" w:color="BBBBBB"/>
            </w:tcBorders>
            <w:hideMark/>
          </w:tcPr>
          <w:p w14:paraId="5E074BD5" w14:textId="77777777" w:rsidR="00FF11F1" w:rsidRPr="004739AF" w:rsidRDefault="00FF11F1" w:rsidP="00FF11F1">
            <w:pPr>
              <w:spacing w:before="96" w:after="96" w:line="240" w:lineRule="auto"/>
              <w:ind w:left="96" w:right="96"/>
              <w:rPr>
                <w:rFonts w:ascii="Verdana" w:eastAsia="Times New Roman" w:hAnsi="Verdana" w:cs="Times New Roman"/>
                <w:color w:val="000000"/>
                <w:sz w:val="16"/>
                <w:szCs w:val="16"/>
                <w:lang w:eastAsia="fr-FR"/>
              </w:rPr>
            </w:pPr>
          </w:p>
        </w:tc>
      </w:tr>
    </w:tbl>
    <w:p w14:paraId="4C8434EF"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C'est lors du magister Gérard de </w:t>
      </w:r>
      <w:proofErr w:type="spellStart"/>
      <w:r w:rsidRPr="004739AF">
        <w:rPr>
          <w:rFonts w:ascii="Verdana" w:eastAsia="Times New Roman" w:hAnsi="Verdana" w:cs="Times New Roman"/>
          <w:color w:val="000000"/>
          <w:sz w:val="20"/>
          <w:szCs w:val="20"/>
          <w:lang w:eastAsia="fr-FR"/>
        </w:rPr>
        <w:t>Rideford</w:t>
      </w:r>
      <w:proofErr w:type="spellEnd"/>
      <w:r w:rsidRPr="004739AF">
        <w:rPr>
          <w:rFonts w:ascii="Verdana" w:eastAsia="Times New Roman" w:hAnsi="Verdana" w:cs="Times New Roman"/>
          <w:color w:val="000000"/>
          <w:sz w:val="20"/>
          <w:szCs w:val="20"/>
          <w:lang w:eastAsia="fr-FR"/>
        </w:rPr>
        <w:t xml:space="preserve"> que la scission se produit. </w:t>
      </w:r>
      <w:proofErr w:type="spellStart"/>
      <w:r w:rsidRPr="004739AF">
        <w:rPr>
          <w:rFonts w:ascii="Verdana" w:eastAsia="Times New Roman" w:hAnsi="Verdana" w:cs="Times New Roman"/>
          <w:color w:val="000000"/>
          <w:sz w:val="20"/>
          <w:szCs w:val="20"/>
          <w:lang w:eastAsia="fr-FR"/>
        </w:rPr>
        <w:t>A</w:t>
      </w:r>
      <w:proofErr w:type="spellEnd"/>
      <w:r w:rsidRPr="004739AF">
        <w:rPr>
          <w:rFonts w:ascii="Verdana" w:eastAsia="Times New Roman" w:hAnsi="Verdana" w:cs="Times New Roman"/>
          <w:color w:val="000000"/>
          <w:sz w:val="20"/>
          <w:szCs w:val="20"/>
          <w:lang w:eastAsia="fr-FR"/>
        </w:rPr>
        <w:t xml:space="preserve"> partir de 1188 les Grands Maîtres du Prieuré de Sion se succèdent de la façon suivante</w:t>
      </w:r>
    </w:p>
    <w:tbl>
      <w:tblPr>
        <w:tblW w:w="9082" w:type="dxa"/>
        <w:tblCellSpacing w:w="0" w:type="dxa"/>
        <w:tblBorders>
          <w:top w:val="dashed" w:sz="4" w:space="0" w:color="BBBBBB"/>
          <w:left w:val="dashed" w:sz="4" w:space="0" w:color="BBBBBB"/>
          <w:bottom w:val="dashed" w:sz="4" w:space="0" w:color="BBBBBB"/>
          <w:right w:val="dashed" w:sz="4" w:space="0" w:color="BBBBBB"/>
        </w:tblBorders>
        <w:tblCellMar>
          <w:left w:w="0" w:type="dxa"/>
          <w:right w:w="0" w:type="dxa"/>
        </w:tblCellMar>
        <w:tblLook w:val="04A0" w:firstRow="1" w:lastRow="0" w:firstColumn="1" w:lastColumn="0" w:noHBand="0" w:noVBand="1"/>
      </w:tblPr>
      <w:tblGrid>
        <w:gridCol w:w="2336"/>
        <w:gridCol w:w="2180"/>
        <w:gridCol w:w="1791"/>
        <w:gridCol w:w="2775"/>
      </w:tblGrid>
      <w:tr w:rsidR="00FF11F1" w:rsidRPr="004739AF" w14:paraId="1E7C4AF8" w14:textId="77777777" w:rsidTr="007335A8">
        <w:trPr>
          <w:trHeight w:val="456"/>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06EFA106" w14:textId="77777777" w:rsidR="00FF11F1" w:rsidRPr="004739AF" w:rsidRDefault="00FF11F1" w:rsidP="00FF11F1">
            <w:pPr>
              <w:shd w:val="clear" w:color="auto" w:fill="D7E7EA"/>
              <w:spacing w:after="120" w:line="240" w:lineRule="auto"/>
              <w:ind w:left="696" w:right="216"/>
              <w:divId w:val="1824882164"/>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Jean de Gisors</w:t>
            </w:r>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320121BF"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1188-1220</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7078698F"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Ferdinand de Gonzague</w:t>
            </w:r>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56769699"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1527-1575</w:t>
            </w:r>
          </w:p>
        </w:tc>
      </w:tr>
      <w:tr w:rsidR="00FF11F1" w:rsidRPr="004739AF" w14:paraId="625AE110" w14:textId="77777777" w:rsidTr="007335A8">
        <w:trPr>
          <w:trHeight w:val="888"/>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2154C857"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Marie de Saint-Clair</w:t>
            </w:r>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4C966694"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1220-1266</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40EA25B7"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Louis de Nevers</w:t>
            </w:r>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71B5B12C"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1575-1595</w:t>
            </w:r>
          </w:p>
        </w:tc>
      </w:tr>
      <w:tr w:rsidR="00FF11F1" w:rsidRPr="004739AF" w14:paraId="14790297" w14:textId="77777777" w:rsidTr="007335A8">
        <w:trPr>
          <w:trHeight w:val="456"/>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53791B39"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Guillaume de Gisors</w:t>
            </w:r>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68162F93"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1266-1307</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362BFA63"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 xml:space="preserve">Robert </w:t>
            </w:r>
            <w:proofErr w:type="spellStart"/>
            <w:r w:rsidRPr="004739AF">
              <w:rPr>
                <w:rFonts w:ascii="Verdana" w:eastAsia="Times New Roman" w:hAnsi="Verdana" w:cs="Times New Roman"/>
                <w:b/>
                <w:bCs/>
                <w:color w:val="000000"/>
                <w:sz w:val="20"/>
                <w:szCs w:val="20"/>
                <w:lang w:eastAsia="fr-FR"/>
              </w:rPr>
              <w:t>Fludd</w:t>
            </w:r>
            <w:proofErr w:type="spellEnd"/>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50317597"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1595-1637</w:t>
            </w:r>
          </w:p>
        </w:tc>
      </w:tr>
      <w:tr w:rsidR="00FF11F1" w:rsidRPr="004739AF" w14:paraId="75A8F85F" w14:textId="77777777" w:rsidTr="007335A8">
        <w:trPr>
          <w:trHeight w:val="456"/>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01652171"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Edouard de Bar</w:t>
            </w:r>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1FC0A393"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1307-1336</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3C5008BC"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J. Valentin Andrea</w:t>
            </w:r>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656BDA77"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1637-1654</w:t>
            </w:r>
          </w:p>
        </w:tc>
      </w:tr>
      <w:tr w:rsidR="00FF11F1" w:rsidRPr="004739AF" w14:paraId="42078CAA" w14:textId="77777777" w:rsidTr="007335A8">
        <w:trPr>
          <w:trHeight w:val="456"/>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6E4D38FD"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Jeanne de Bar</w:t>
            </w:r>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23903214"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1336-1351</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6DDDFFF5"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Robert Boyle</w:t>
            </w:r>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78B139E9"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1654-1691</w:t>
            </w:r>
          </w:p>
        </w:tc>
      </w:tr>
      <w:tr w:rsidR="00FF11F1" w:rsidRPr="004739AF" w14:paraId="76AA3C37" w14:textId="77777777" w:rsidTr="007335A8">
        <w:trPr>
          <w:trHeight w:val="456"/>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36AC3AB0"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Jean de Saint Clair</w:t>
            </w:r>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08543F1E"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1351-1366</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230618D3"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Isaac Newton</w:t>
            </w:r>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3BF30F99"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1691-1727</w:t>
            </w:r>
          </w:p>
        </w:tc>
      </w:tr>
      <w:tr w:rsidR="00FF11F1" w:rsidRPr="004739AF" w14:paraId="1BB8AB0B" w14:textId="77777777" w:rsidTr="007335A8">
        <w:trPr>
          <w:trHeight w:val="456"/>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7BD50FCD"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Blanche d'</w:t>
            </w:r>
            <w:proofErr w:type="spellStart"/>
            <w:r w:rsidRPr="004739AF">
              <w:rPr>
                <w:rFonts w:ascii="Georgia" w:eastAsia="Times New Roman" w:hAnsi="Georgia" w:cs="Times New Roman"/>
                <w:b/>
                <w:bCs/>
                <w:i/>
                <w:iCs/>
                <w:color w:val="081417"/>
                <w:sz w:val="20"/>
                <w:szCs w:val="20"/>
                <w:lang w:eastAsia="fr-FR"/>
              </w:rPr>
              <w:t>Evreux</w:t>
            </w:r>
            <w:proofErr w:type="spellEnd"/>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37CC1533"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1366-1398</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2B560465"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 xml:space="preserve">Charles </w:t>
            </w:r>
            <w:proofErr w:type="spellStart"/>
            <w:r w:rsidRPr="004739AF">
              <w:rPr>
                <w:rFonts w:ascii="Verdana" w:eastAsia="Times New Roman" w:hAnsi="Verdana" w:cs="Times New Roman"/>
                <w:b/>
                <w:bCs/>
                <w:color w:val="000000"/>
                <w:sz w:val="20"/>
                <w:szCs w:val="20"/>
                <w:lang w:eastAsia="fr-FR"/>
              </w:rPr>
              <w:t>Radclyffe</w:t>
            </w:r>
            <w:proofErr w:type="spellEnd"/>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1DF35961"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1727-1746</w:t>
            </w:r>
          </w:p>
        </w:tc>
      </w:tr>
      <w:tr w:rsidR="00FF11F1" w:rsidRPr="004739AF" w14:paraId="2AA395CD" w14:textId="77777777" w:rsidTr="007335A8">
        <w:trPr>
          <w:trHeight w:val="312"/>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16867F71"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Nicolas Flamel</w:t>
            </w:r>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40D3DF9A"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1398-1418</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1B35F0B6"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Charles de Lorraine</w:t>
            </w:r>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7F6040D1"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1746-1780</w:t>
            </w:r>
          </w:p>
        </w:tc>
      </w:tr>
      <w:tr w:rsidR="00FF11F1" w:rsidRPr="004739AF" w14:paraId="051B47FA" w14:textId="77777777" w:rsidTr="007335A8">
        <w:trPr>
          <w:trHeight w:val="456"/>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60B6A752"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lastRenderedPageBreak/>
              <w:t>René d'Anjou</w:t>
            </w:r>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5A3DEA6D"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1418-1480</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1457382F"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Maximilien de Lorraine</w:t>
            </w:r>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71131BB8"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1780-1801</w:t>
            </w:r>
          </w:p>
        </w:tc>
      </w:tr>
      <w:tr w:rsidR="00FF11F1" w:rsidRPr="004739AF" w14:paraId="02EE8A5E" w14:textId="77777777" w:rsidTr="007335A8">
        <w:trPr>
          <w:trHeight w:val="1044"/>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02A4E51E"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proofErr w:type="spellStart"/>
            <w:r w:rsidRPr="004739AF">
              <w:rPr>
                <w:rFonts w:ascii="Georgia" w:eastAsia="Times New Roman" w:hAnsi="Georgia" w:cs="Times New Roman"/>
                <w:b/>
                <w:bCs/>
                <w:i/>
                <w:iCs/>
                <w:color w:val="081417"/>
                <w:sz w:val="20"/>
                <w:szCs w:val="20"/>
                <w:lang w:eastAsia="fr-FR"/>
              </w:rPr>
              <w:t>Iolande</w:t>
            </w:r>
            <w:proofErr w:type="spellEnd"/>
            <w:r w:rsidRPr="004739AF">
              <w:rPr>
                <w:rFonts w:ascii="Georgia" w:eastAsia="Times New Roman" w:hAnsi="Georgia" w:cs="Times New Roman"/>
                <w:b/>
                <w:bCs/>
                <w:i/>
                <w:iCs/>
                <w:color w:val="081417"/>
                <w:sz w:val="20"/>
                <w:szCs w:val="20"/>
                <w:lang w:eastAsia="fr-FR"/>
              </w:rPr>
              <w:t xml:space="preserve"> de Bar</w:t>
            </w:r>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0AF65238"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1480-1483</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26BCE92B"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Charles Nodier</w:t>
            </w:r>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3849D148"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1801-1844</w:t>
            </w:r>
          </w:p>
        </w:tc>
      </w:tr>
      <w:tr w:rsidR="00FF11F1" w:rsidRPr="004739AF" w14:paraId="4D6CBBFA" w14:textId="77777777" w:rsidTr="007335A8">
        <w:trPr>
          <w:trHeight w:val="1044"/>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143EF3CB"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 xml:space="preserve">Sandro </w:t>
            </w:r>
            <w:proofErr w:type="spellStart"/>
            <w:r w:rsidRPr="004739AF">
              <w:rPr>
                <w:rFonts w:ascii="Georgia" w:eastAsia="Times New Roman" w:hAnsi="Georgia" w:cs="Times New Roman"/>
                <w:b/>
                <w:bCs/>
                <w:i/>
                <w:iCs/>
                <w:color w:val="081417"/>
                <w:sz w:val="20"/>
                <w:szCs w:val="20"/>
                <w:lang w:eastAsia="fr-FR"/>
              </w:rPr>
              <w:t>Filipepi</w:t>
            </w:r>
            <w:proofErr w:type="spellEnd"/>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4E1B7CB4"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1483-1510</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0F8BDA96"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Victor Hugo</w:t>
            </w:r>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034D7421"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1844-1885</w:t>
            </w:r>
          </w:p>
        </w:tc>
      </w:tr>
      <w:tr w:rsidR="00FF11F1" w:rsidRPr="004739AF" w14:paraId="2184FF44" w14:textId="77777777" w:rsidTr="007335A8">
        <w:trPr>
          <w:trHeight w:val="456"/>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5F74432F"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Léonard de Vinci</w:t>
            </w:r>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0A4238FF"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1510-1519</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299136BA"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Claude Debussy</w:t>
            </w:r>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42ED37DD"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1885-1918</w:t>
            </w:r>
          </w:p>
        </w:tc>
      </w:tr>
      <w:tr w:rsidR="00FF11F1" w:rsidRPr="004739AF" w14:paraId="3872E079" w14:textId="77777777" w:rsidTr="007335A8">
        <w:trPr>
          <w:trHeight w:val="456"/>
          <w:tblCellSpacing w:w="0" w:type="dxa"/>
        </w:trPr>
        <w:tc>
          <w:tcPr>
            <w:tcW w:w="1286" w:type="pct"/>
            <w:tcBorders>
              <w:top w:val="dashed" w:sz="4" w:space="0" w:color="BBBBBB"/>
              <w:left w:val="dashed" w:sz="4" w:space="0" w:color="BBBBBB"/>
              <w:bottom w:val="dashed" w:sz="4" w:space="0" w:color="BBBBBB"/>
              <w:right w:val="dashed" w:sz="4" w:space="0" w:color="BBBBBB"/>
            </w:tcBorders>
            <w:vAlign w:val="center"/>
            <w:hideMark/>
          </w:tcPr>
          <w:p w14:paraId="06418F5A" w14:textId="77777777" w:rsidR="00FF11F1" w:rsidRPr="004739AF" w:rsidRDefault="00FF11F1" w:rsidP="00FF11F1">
            <w:pPr>
              <w:shd w:val="clear" w:color="auto" w:fill="D7E7EA"/>
              <w:spacing w:after="120" w:line="240" w:lineRule="auto"/>
              <w:ind w:left="696" w:right="216"/>
              <w:rPr>
                <w:rFonts w:ascii="Georgia" w:eastAsia="Times New Roman" w:hAnsi="Georgia" w:cs="Times New Roman"/>
                <w:i/>
                <w:iCs/>
                <w:color w:val="081417"/>
                <w:sz w:val="20"/>
                <w:szCs w:val="20"/>
                <w:lang w:eastAsia="fr-FR"/>
              </w:rPr>
            </w:pPr>
            <w:r w:rsidRPr="004739AF">
              <w:rPr>
                <w:rFonts w:ascii="Georgia" w:eastAsia="Times New Roman" w:hAnsi="Georgia" w:cs="Times New Roman"/>
                <w:b/>
                <w:bCs/>
                <w:i/>
                <w:iCs/>
                <w:color w:val="081417"/>
                <w:sz w:val="20"/>
                <w:szCs w:val="20"/>
                <w:lang w:eastAsia="fr-FR"/>
              </w:rPr>
              <w:t>Connétable de Bourbon</w:t>
            </w:r>
          </w:p>
        </w:tc>
        <w:tc>
          <w:tcPr>
            <w:tcW w:w="1200" w:type="pct"/>
            <w:tcBorders>
              <w:top w:val="dashed" w:sz="4" w:space="0" w:color="BBBBBB"/>
              <w:left w:val="dashed" w:sz="4" w:space="0" w:color="BBBBBB"/>
              <w:bottom w:val="dashed" w:sz="4" w:space="0" w:color="BBBBBB"/>
              <w:right w:val="dashed" w:sz="4" w:space="0" w:color="BBBBBB"/>
            </w:tcBorders>
            <w:vAlign w:val="center"/>
            <w:hideMark/>
          </w:tcPr>
          <w:p w14:paraId="1C25134A"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1519-1527</w:t>
            </w:r>
          </w:p>
        </w:tc>
        <w:tc>
          <w:tcPr>
            <w:tcW w:w="986" w:type="pct"/>
            <w:tcBorders>
              <w:top w:val="dashed" w:sz="4" w:space="0" w:color="BBBBBB"/>
              <w:left w:val="dashed" w:sz="4" w:space="0" w:color="BBBBBB"/>
              <w:bottom w:val="dashed" w:sz="4" w:space="0" w:color="BBBBBB"/>
              <w:right w:val="dashed" w:sz="4" w:space="0" w:color="BBBBBB"/>
            </w:tcBorders>
            <w:vAlign w:val="center"/>
            <w:hideMark/>
          </w:tcPr>
          <w:p w14:paraId="5561BC13"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Jean Cocteau</w:t>
            </w:r>
          </w:p>
        </w:tc>
        <w:tc>
          <w:tcPr>
            <w:tcW w:w="1528" w:type="pct"/>
            <w:tcBorders>
              <w:top w:val="dashed" w:sz="4" w:space="0" w:color="BBBBBB"/>
              <w:left w:val="dashed" w:sz="4" w:space="0" w:color="BBBBBB"/>
              <w:bottom w:val="dashed" w:sz="4" w:space="0" w:color="BBBBBB"/>
              <w:right w:val="dashed" w:sz="4" w:space="0" w:color="BBBBBB"/>
            </w:tcBorders>
            <w:vAlign w:val="center"/>
            <w:hideMark/>
          </w:tcPr>
          <w:p w14:paraId="2178F59A" w14:textId="77777777" w:rsidR="00FF11F1" w:rsidRPr="004739AF" w:rsidRDefault="00FF11F1" w:rsidP="00FF11F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b/>
                <w:bCs/>
                <w:color w:val="000000"/>
                <w:sz w:val="20"/>
                <w:szCs w:val="20"/>
                <w:lang w:eastAsia="fr-FR"/>
              </w:rPr>
              <w:t>1918- ????</w:t>
            </w:r>
          </w:p>
        </w:tc>
      </w:tr>
    </w:tbl>
    <w:p w14:paraId="2A1A5F65"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Pierre Plantard assurera la maîtrise du Prieuré de Sion de 1981 à 1984, année de sa démission. L'objectif du Prieuré de Sion est clair : Assuré la survie de la lignée Mérovingienne et faire en sorte qu'elle remonte sur le trône de France.</w:t>
      </w:r>
    </w:p>
    <w:p w14:paraId="50CA6C93" w14:textId="7E28770C" w:rsidR="00FF11F1"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"Bien sur" les documents </w:t>
      </w:r>
      <w:proofErr w:type="spellStart"/>
      <w:r w:rsidRPr="004739AF">
        <w:rPr>
          <w:rFonts w:ascii="Verdana" w:eastAsia="Times New Roman" w:hAnsi="Verdana" w:cs="Times New Roman"/>
          <w:color w:val="000000"/>
          <w:sz w:val="20"/>
          <w:szCs w:val="20"/>
          <w:lang w:eastAsia="fr-FR"/>
        </w:rPr>
        <w:t>Lobineau</w:t>
      </w:r>
      <w:proofErr w:type="spellEnd"/>
      <w:r w:rsidRPr="004739AF">
        <w:rPr>
          <w:rFonts w:ascii="Verdana" w:eastAsia="Times New Roman" w:hAnsi="Verdana" w:cs="Times New Roman"/>
          <w:color w:val="000000"/>
          <w:sz w:val="20"/>
          <w:szCs w:val="20"/>
          <w:lang w:eastAsia="fr-FR"/>
        </w:rPr>
        <w:t xml:space="preserve"> nous amènent la preuve de la continuité généalogique de Dagobert II jusqu'à Pierre Plantard. "Bien sur" les documents </w:t>
      </w:r>
      <w:proofErr w:type="spellStart"/>
      <w:r w:rsidRPr="004739AF">
        <w:rPr>
          <w:rFonts w:ascii="Verdana" w:eastAsia="Times New Roman" w:hAnsi="Verdana" w:cs="Times New Roman"/>
          <w:color w:val="000000"/>
          <w:sz w:val="20"/>
          <w:szCs w:val="20"/>
          <w:lang w:eastAsia="fr-FR"/>
        </w:rPr>
        <w:t>Lobineau</w:t>
      </w:r>
      <w:proofErr w:type="spellEnd"/>
      <w:r w:rsidRPr="004739AF">
        <w:rPr>
          <w:rFonts w:ascii="Verdana" w:eastAsia="Times New Roman" w:hAnsi="Verdana" w:cs="Times New Roman"/>
          <w:color w:val="000000"/>
          <w:sz w:val="20"/>
          <w:szCs w:val="20"/>
          <w:lang w:eastAsia="fr-FR"/>
        </w:rPr>
        <w:t xml:space="preserve"> nous démontrent que Bérenger Saunière, curé de Rennes-Le-Château connaissait les secrets et les buts du Prieuré de Sion puisque c'est le Prieuré qui le dirigea dans ses recherches, et "bien sur" les Documents </w:t>
      </w:r>
      <w:proofErr w:type="spellStart"/>
      <w:r w:rsidRPr="004739AF">
        <w:rPr>
          <w:rFonts w:ascii="Verdana" w:eastAsia="Times New Roman" w:hAnsi="Verdana" w:cs="Times New Roman"/>
          <w:color w:val="000000"/>
          <w:sz w:val="20"/>
          <w:szCs w:val="20"/>
          <w:lang w:eastAsia="fr-FR"/>
        </w:rPr>
        <w:t>Lobineau</w:t>
      </w:r>
      <w:proofErr w:type="spellEnd"/>
      <w:r w:rsidRPr="004739AF">
        <w:rPr>
          <w:rFonts w:ascii="Verdana" w:eastAsia="Times New Roman" w:hAnsi="Verdana" w:cs="Times New Roman"/>
          <w:color w:val="000000"/>
          <w:sz w:val="20"/>
          <w:szCs w:val="20"/>
          <w:lang w:eastAsia="fr-FR"/>
        </w:rPr>
        <w:t xml:space="preserve"> nous démontrent que le secret de Rennes-Le-Château est celui de la descendance mérovingienne. Les Dossiers </w:t>
      </w:r>
      <w:proofErr w:type="spellStart"/>
      <w:r w:rsidRPr="004739AF">
        <w:rPr>
          <w:rFonts w:ascii="Verdana" w:eastAsia="Times New Roman" w:hAnsi="Verdana" w:cs="Times New Roman"/>
          <w:color w:val="000000"/>
          <w:sz w:val="20"/>
          <w:szCs w:val="20"/>
          <w:lang w:eastAsia="fr-FR"/>
        </w:rPr>
        <w:t>Lobineau</w:t>
      </w:r>
      <w:proofErr w:type="spellEnd"/>
      <w:r w:rsidRPr="004739AF">
        <w:rPr>
          <w:rFonts w:ascii="Verdana" w:eastAsia="Times New Roman" w:hAnsi="Verdana" w:cs="Times New Roman"/>
          <w:color w:val="000000"/>
          <w:sz w:val="20"/>
          <w:szCs w:val="20"/>
          <w:lang w:eastAsia="fr-FR"/>
        </w:rPr>
        <w:t xml:space="preserve"> sont une parfaite synthèse du triangle mythique Gisors - Rennes-Le-Château - Stenay.</w:t>
      </w:r>
    </w:p>
    <w:p w14:paraId="22B6A6F8" w14:textId="7B5AA9A7" w:rsidR="00330BA2" w:rsidRPr="004739AF" w:rsidRDefault="00330BA2" w:rsidP="0067484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noProof/>
          <w:color w:val="000000"/>
          <w:sz w:val="16"/>
          <w:szCs w:val="16"/>
          <w:lang w:eastAsia="fr-FR"/>
        </w:rPr>
        <w:drawing>
          <wp:anchor distT="0" distB="0" distL="114300" distR="114300" simplePos="0" relativeHeight="251666432" behindDoc="0" locked="0" layoutInCell="1" allowOverlap="1" wp14:anchorId="1C30231D" wp14:editId="18F7D50C">
            <wp:simplePos x="0" y="0"/>
            <wp:positionH relativeFrom="column">
              <wp:posOffset>14605</wp:posOffset>
            </wp:positionH>
            <wp:positionV relativeFrom="paragraph">
              <wp:posOffset>-1270</wp:posOffset>
            </wp:positionV>
            <wp:extent cx="1798320" cy="2354580"/>
            <wp:effectExtent l="0" t="0" r="0" b="0"/>
            <wp:wrapSquare wrapText="bothSides"/>
            <wp:docPr id="9" name="Image 9" descr="DES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8320" cy="23545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739AF">
        <w:rPr>
          <w:rFonts w:ascii="Verdana" w:eastAsia="Times New Roman" w:hAnsi="Verdana" w:cs="Times New Roman"/>
          <w:color w:val="000000"/>
          <w:sz w:val="20"/>
          <w:szCs w:val="20"/>
          <w:lang w:eastAsia="fr-FR"/>
        </w:rPr>
        <w:t xml:space="preserve">Laissons la démonstration de l'existence moyenâgeuse du Prieuré de Sion que tente de réaliser les Dossiers </w:t>
      </w:r>
      <w:proofErr w:type="spellStart"/>
      <w:r w:rsidRPr="004739AF">
        <w:rPr>
          <w:rFonts w:ascii="Verdana" w:eastAsia="Times New Roman" w:hAnsi="Verdana" w:cs="Times New Roman"/>
          <w:color w:val="000000"/>
          <w:sz w:val="20"/>
          <w:szCs w:val="20"/>
          <w:lang w:eastAsia="fr-FR"/>
        </w:rPr>
        <w:t>Lobineau</w:t>
      </w:r>
      <w:proofErr w:type="spellEnd"/>
      <w:r w:rsidRPr="004739AF">
        <w:rPr>
          <w:rFonts w:ascii="Verdana" w:eastAsia="Times New Roman" w:hAnsi="Verdana" w:cs="Times New Roman"/>
          <w:color w:val="000000"/>
          <w:sz w:val="20"/>
          <w:szCs w:val="20"/>
          <w:lang w:eastAsia="fr-FR"/>
        </w:rPr>
        <w:t xml:space="preserve"> pour nous pencher sur son existence moderne. Comme écrit plus haut, nous devons considérer une première époque allant de 1956 à 2000.</w:t>
      </w:r>
    </w:p>
    <w:p w14:paraId="543029FF" w14:textId="77777777" w:rsidR="00330BA2" w:rsidRPr="004739AF" w:rsidRDefault="00330BA2" w:rsidP="00330BA2">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1956, année particulièrement importante pour le Prieuré de Sion. C'est en effet cette année-là le 17 mai plus exactement que sont ratifiés les statuts de l'Association du Prieuré de Sion. Ces statuts sont déposés à la sous-préfecture d'Annemasse (Haute-Savoie). Ils sont contre signés par le Président M. Bonhomme et par le Secrétaire Général Pierre Plantard dit Grand </w:t>
      </w:r>
      <w:proofErr w:type="spellStart"/>
      <w:r w:rsidRPr="004739AF">
        <w:rPr>
          <w:rFonts w:ascii="Verdana" w:eastAsia="Times New Roman" w:hAnsi="Verdana" w:cs="Times New Roman"/>
          <w:color w:val="000000"/>
          <w:sz w:val="20"/>
          <w:szCs w:val="20"/>
          <w:lang w:eastAsia="fr-FR"/>
        </w:rPr>
        <w:t>Chyren</w:t>
      </w:r>
      <w:proofErr w:type="spellEnd"/>
      <w:r w:rsidRPr="004739AF">
        <w:rPr>
          <w:rFonts w:ascii="Verdana" w:eastAsia="Times New Roman" w:hAnsi="Verdana" w:cs="Times New Roman"/>
          <w:color w:val="000000"/>
          <w:sz w:val="20"/>
          <w:szCs w:val="20"/>
          <w:lang w:eastAsia="fr-FR"/>
        </w:rPr>
        <w:t>.</w:t>
      </w:r>
    </w:p>
    <w:p w14:paraId="29A07C09" w14:textId="56C7F46D" w:rsidR="00330BA2" w:rsidRDefault="00330BA2" w:rsidP="00330BA2">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La lecture de ces statuts est intéressante. Nous y découvrons une association ayant un fondement religieux intégriste assez surprenant. D'ailleurs ces statuts ne nous précisent-ils pas que le sous-titre du Prieuré de Sion est C.I.R.C.U.I.T ? Ce terme voulant dire : " Chevalerie d'Institution et Règle Catholique et d'Union Indépendante Traditionaliste ". Une structure extrêmement bien établie qui semble, en seconde lecture, s'appuyer plus sur une structure plus symbolique que réelle.</w:t>
      </w:r>
    </w:p>
    <w:p w14:paraId="349523BB" w14:textId="1F43AD1A" w:rsidR="00FF11F1"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Quoi qu'il en soit, au regard de la loi Française, l'Association du Prieuré de Sion est une entité légale et peu donc exercer dans le cadre de ses statuts. </w:t>
      </w:r>
      <w:r w:rsidRPr="004739AF">
        <w:rPr>
          <w:rFonts w:ascii="Verdana" w:eastAsia="Times New Roman" w:hAnsi="Verdana" w:cs="Times New Roman"/>
          <w:color w:val="000000"/>
          <w:sz w:val="20"/>
          <w:szCs w:val="20"/>
          <w:lang w:eastAsia="fr-FR"/>
        </w:rPr>
        <w:br/>
        <w:t xml:space="preserve">De 1956 à 1962, le Prieuré de Sion et son célèbre secrétaire, Pierre Plantard, restent discrets. Pierre Plantard se mettra à agir dans " Le siècle " au travers de Gérard de </w:t>
      </w:r>
      <w:proofErr w:type="spellStart"/>
      <w:r w:rsidRPr="004739AF">
        <w:rPr>
          <w:rFonts w:ascii="Verdana" w:eastAsia="Times New Roman" w:hAnsi="Verdana" w:cs="Times New Roman"/>
          <w:color w:val="000000"/>
          <w:sz w:val="20"/>
          <w:szCs w:val="20"/>
          <w:lang w:eastAsia="fr-FR"/>
        </w:rPr>
        <w:t>Sède</w:t>
      </w:r>
      <w:proofErr w:type="spellEnd"/>
      <w:r w:rsidRPr="004739AF">
        <w:rPr>
          <w:rFonts w:ascii="Verdana" w:eastAsia="Times New Roman" w:hAnsi="Verdana" w:cs="Times New Roman"/>
          <w:color w:val="000000"/>
          <w:sz w:val="20"/>
          <w:szCs w:val="20"/>
          <w:lang w:eastAsia="fr-FR"/>
        </w:rPr>
        <w:t xml:space="preserve"> à partir de 1962 (Voir la page consacrée aux prétendants au trône de France) mais restera toutefois discret sur l 'existence du Prieuré de Sion. En effet, dans " les Templiers sont parmi nous ! " Gérard de </w:t>
      </w:r>
      <w:proofErr w:type="spellStart"/>
      <w:r w:rsidRPr="004739AF">
        <w:rPr>
          <w:rFonts w:ascii="Verdana" w:eastAsia="Times New Roman" w:hAnsi="Verdana" w:cs="Times New Roman"/>
          <w:color w:val="000000"/>
          <w:sz w:val="20"/>
          <w:szCs w:val="20"/>
          <w:lang w:eastAsia="fr-FR"/>
        </w:rPr>
        <w:t>Sède</w:t>
      </w:r>
      <w:proofErr w:type="spellEnd"/>
      <w:r w:rsidRPr="004739AF">
        <w:rPr>
          <w:rFonts w:ascii="Verdana" w:eastAsia="Times New Roman" w:hAnsi="Verdana" w:cs="Times New Roman"/>
          <w:color w:val="000000"/>
          <w:sz w:val="20"/>
          <w:szCs w:val="20"/>
          <w:lang w:eastAsia="fr-FR"/>
        </w:rPr>
        <w:t xml:space="preserve"> interview un " hermétiste " à la fin de son ouvrage ; </w:t>
      </w:r>
      <w:r w:rsidRPr="004739AF">
        <w:rPr>
          <w:rFonts w:ascii="Verdana" w:eastAsia="Times New Roman" w:hAnsi="Verdana" w:cs="Times New Roman"/>
          <w:color w:val="000000"/>
          <w:sz w:val="20"/>
          <w:szCs w:val="20"/>
          <w:lang w:eastAsia="fr-FR"/>
        </w:rPr>
        <w:lastRenderedPageBreak/>
        <w:t>cet hermétiste n'est autre que Pierre Plantard et rien dans cet interview ne permet de discerner l'existence du Prieuré de Sion. Et pourtant ! Nous avons en notre possession la copie d'un ensemble de documents déposés à la Bibliothèque Nationale qui sont le premier jet de cet interview, et là ! Surprise ! Tout un passage est consacré au Prieuré de Sion.</w:t>
      </w:r>
    </w:p>
    <w:p w14:paraId="51706AE2" w14:textId="193CCB12" w:rsidR="00674841" w:rsidRPr="004739AF" w:rsidRDefault="00674841" w:rsidP="0067484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noProof/>
          <w:color w:val="000000"/>
          <w:sz w:val="16"/>
          <w:szCs w:val="16"/>
          <w:lang w:eastAsia="fr-FR"/>
        </w:rPr>
        <w:drawing>
          <wp:anchor distT="0" distB="0" distL="114300" distR="114300" simplePos="0" relativeHeight="251667456" behindDoc="0" locked="0" layoutInCell="1" allowOverlap="1" wp14:anchorId="4C472A42" wp14:editId="58C906CB">
            <wp:simplePos x="0" y="0"/>
            <wp:positionH relativeFrom="column">
              <wp:posOffset>81280</wp:posOffset>
            </wp:positionH>
            <wp:positionV relativeFrom="paragraph">
              <wp:posOffset>2540</wp:posOffset>
            </wp:positionV>
            <wp:extent cx="1371600" cy="2697480"/>
            <wp:effectExtent l="0" t="0" r="0" b="0"/>
            <wp:wrapSquare wrapText="bothSides"/>
            <wp:docPr id="10" name="Image 10" descr="des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26974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739AF">
        <w:rPr>
          <w:rFonts w:ascii="Verdana" w:eastAsia="Times New Roman" w:hAnsi="Verdana" w:cs="Times New Roman"/>
          <w:color w:val="000000"/>
          <w:sz w:val="20"/>
          <w:szCs w:val="20"/>
          <w:lang w:eastAsia="fr-FR"/>
        </w:rPr>
        <w:t>Il faut croire que l'auteur (Les auteurs ?) a décidé d'expurger son livre de ce passage. Pourquoi ? Il n'était pas temps de faire connaître le Prieuré de Sion au grand public ? Cela devait être ça ! Ce privilège sera réservé aux auteurs anglais de "L'énigme sacrée". Là, le Prieuré de Sion éclate au grand jour ainsi que son grand maître, Pierre Plantard.</w:t>
      </w:r>
    </w:p>
    <w:p w14:paraId="60C14B8C" w14:textId="77777777" w:rsidR="00674841" w:rsidRPr="004739AF" w:rsidRDefault="00674841" w:rsidP="0067484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Les objectifs du Prieuré de Sion sont clairement énoncés : Le Prieuré de Sion a été constitué pour garantir la sécurité et la légitimité des descendants Mérovingiens représentés par le dernier de la lignée : Pierre Plantard, en l'occurrence Grand Maître du Prieuré de Sion !</w:t>
      </w:r>
    </w:p>
    <w:p w14:paraId="0254797E" w14:textId="7E397BA7" w:rsidR="00674841" w:rsidRDefault="00674841" w:rsidP="0067484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Pourtant, tout ne semble pas rose dans le monde du Prieuré de Sion. En 1984, près de trois ans après la sortie de "L'énigme sacrée", Pierre Plantard, dans un courrier </w:t>
      </w:r>
      <w:proofErr w:type="spellStart"/>
      <w:r w:rsidRPr="004739AF">
        <w:rPr>
          <w:rFonts w:ascii="Verdana" w:eastAsia="Times New Roman" w:hAnsi="Verdana" w:cs="Times New Roman"/>
          <w:color w:val="000000"/>
          <w:sz w:val="20"/>
          <w:szCs w:val="20"/>
          <w:lang w:eastAsia="fr-FR"/>
        </w:rPr>
        <w:t>emphasé</w:t>
      </w:r>
      <w:proofErr w:type="spellEnd"/>
      <w:r w:rsidRPr="004739AF">
        <w:rPr>
          <w:rFonts w:ascii="Verdana" w:eastAsia="Times New Roman" w:hAnsi="Verdana" w:cs="Times New Roman"/>
          <w:color w:val="000000"/>
          <w:sz w:val="20"/>
          <w:szCs w:val="20"/>
          <w:lang w:eastAsia="fr-FR"/>
        </w:rPr>
        <w:t xml:space="preserve">, donne sa démission du Prieuré de Sion. Il se plaint d'agissements déplaisants envers lui et les membres de sa famille. Il se plaint également des différentes publications " multigraphiées déposées à la Bibliothèque Nationale " l'impliquant lui et sa famille (Pierre Plantard </w:t>
      </w:r>
      <w:proofErr w:type="spellStart"/>
      <w:r w:rsidRPr="004739AF">
        <w:rPr>
          <w:rFonts w:ascii="Verdana" w:eastAsia="Times New Roman" w:hAnsi="Verdana" w:cs="Times New Roman"/>
          <w:color w:val="000000"/>
          <w:sz w:val="20"/>
          <w:szCs w:val="20"/>
          <w:lang w:eastAsia="fr-FR"/>
        </w:rPr>
        <w:t>oserait-il</w:t>
      </w:r>
      <w:proofErr w:type="spellEnd"/>
      <w:r w:rsidRPr="004739AF">
        <w:rPr>
          <w:rFonts w:ascii="Verdana" w:eastAsia="Times New Roman" w:hAnsi="Verdana" w:cs="Times New Roman"/>
          <w:color w:val="000000"/>
          <w:sz w:val="20"/>
          <w:szCs w:val="20"/>
          <w:lang w:eastAsia="fr-FR"/>
        </w:rPr>
        <w:t xml:space="preserve"> nous faire croire qu'il ignorait </w:t>
      </w:r>
      <w:proofErr w:type="spellStart"/>
      <w:r w:rsidRPr="004739AF">
        <w:rPr>
          <w:rFonts w:ascii="Verdana" w:eastAsia="Times New Roman" w:hAnsi="Verdana" w:cs="Times New Roman"/>
          <w:color w:val="000000"/>
          <w:sz w:val="20"/>
          <w:szCs w:val="20"/>
          <w:lang w:eastAsia="fr-FR"/>
        </w:rPr>
        <w:t>tout</w:t>
      </w:r>
      <w:proofErr w:type="spellEnd"/>
      <w:r w:rsidRPr="004739AF">
        <w:rPr>
          <w:rFonts w:ascii="Verdana" w:eastAsia="Times New Roman" w:hAnsi="Verdana" w:cs="Times New Roman"/>
          <w:color w:val="000000"/>
          <w:sz w:val="20"/>
          <w:szCs w:val="20"/>
          <w:lang w:eastAsia="fr-FR"/>
        </w:rPr>
        <w:t xml:space="preserve"> des documents </w:t>
      </w:r>
      <w:proofErr w:type="spellStart"/>
      <w:r w:rsidRPr="004739AF">
        <w:rPr>
          <w:rFonts w:ascii="Verdana" w:eastAsia="Times New Roman" w:hAnsi="Verdana" w:cs="Times New Roman"/>
          <w:color w:val="000000"/>
          <w:sz w:val="20"/>
          <w:szCs w:val="20"/>
          <w:lang w:eastAsia="fr-FR"/>
        </w:rPr>
        <w:t>Lobineau</w:t>
      </w:r>
      <w:proofErr w:type="spellEnd"/>
      <w:r w:rsidRPr="004739AF">
        <w:rPr>
          <w:rFonts w:ascii="Verdana" w:eastAsia="Times New Roman" w:hAnsi="Verdana" w:cs="Times New Roman"/>
          <w:color w:val="000000"/>
          <w:sz w:val="20"/>
          <w:szCs w:val="20"/>
          <w:lang w:eastAsia="fr-FR"/>
        </w:rPr>
        <w:t xml:space="preserve"> ?)</w:t>
      </w:r>
    </w:p>
    <w:p w14:paraId="42B3E988" w14:textId="6C434439" w:rsidR="00FF11F1" w:rsidRPr="004739AF" w:rsidRDefault="0067484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À</w:t>
      </w:r>
      <w:r w:rsidR="00FF11F1" w:rsidRPr="004739AF">
        <w:rPr>
          <w:rFonts w:ascii="Verdana" w:eastAsia="Times New Roman" w:hAnsi="Verdana" w:cs="Times New Roman"/>
          <w:color w:val="000000"/>
          <w:sz w:val="20"/>
          <w:szCs w:val="20"/>
          <w:lang w:eastAsia="fr-FR"/>
        </w:rPr>
        <w:t xml:space="preserve"> partir de ce moment, Pierre Plantard et le Prieuré de Sion deviennent discrets. Peu de documents nous parviennent. Seuls, différents ouvrages, essentiellement axés sur l'affaire de Rennes-Le-Château, évoquent encore le Prieuré de Sion, qui de par son silence n'en semble que plus mystérieux. Nous arrivons </w:t>
      </w:r>
      <w:r w:rsidR="00CC4ABC" w:rsidRPr="004739AF">
        <w:rPr>
          <w:rFonts w:ascii="Verdana" w:eastAsia="Times New Roman" w:hAnsi="Verdana" w:cs="Times New Roman"/>
          <w:color w:val="000000"/>
          <w:sz w:val="20"/>
          <w:szCs w:val="20"/>
          <w:lang w:eastAsia="fr-FR"/>
        </w:rPr>
        <w:t>à la deuxième époque</w:t>
      </w:r>
      <w:r w:rsidR="00FF11F1" w:rsidRPr="004739AF">
        <w:rPr>
          <w:rFonts w:ascii="Verdana" w:eastAsia="Times New Roman" w:hAnsi="Verdana" w:cs="Times New Roman"/>
          <w:color w:val="000000"/>
          <w:sz w:val="20"/>
          <w:szCs w:val="20"/>
          <w:lang w:eastAsia="fr-FR"/>
        </w:rPr>
        <w:t xml:space="preserve"> de l'histoire moderne du Prieuré de Sion celle de 2000 jusqu'à maintenant, 2004.</w:t>
      </w:r>
    </w:p>
    <w:p w14:paraId="4D03A06E" w14:textId="77777777" w:rsidR="00674841" w:rsidRDefault="00FF11F1" w:rsidP="0067484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Au tout début de l'année 2000, Pierre Plantard décède à Colombes (92 Haut de Seine) le 3 février à 11h10. Ce décès et les obsèques qui y sont liés sont réalisés de manières extrêmement discrètes et dans le plus grand secret. </w:t>
      </w:r>
      <w:proofErr w:type="spellStart"/>
      <w:r w:rsidRPr="004739AF">
        <w:rPr>
          <w:rFonts w:ascii="Verdana" w:eastAsia="Times New Roman" w:hAnsi="Verdana" w:cs="Times New Roman"/>
          <w:color w:val="000000"/>
          <w:sz w:val="20"/>
          <w:szCs w:val="20"/>
          <w:lang w:eastAsia="fr-FR"/>
        </w:rPr>
        <w:t>A</w:t>
      </w:r>
      <w:proofErr w:type="spellEnd"/>
      <w:r w:rsidRPr="004739AF">
        <w:rPr>
          <w:rFonts w:ascii="Verdana" w:eastAsia="Times New Roman" w:hAnsi="Verdana" w:cs="Times New Roman"/>
          <w:color w:val="000000"/>
          <w:sz w:val="20"/>
          <w:szCs w:val="20"/>
          <w:lang w:eastAsia="fr-FR"/>
        </w:rPr>
        <w:t xml:space="preserve"> ce moment, rien ne transpirera du décès de Pierre Plantard. Ce n'est que le 17 juin 2000 qu'une annonce officielle est faite. Un message email adressé au Webmaster du site " Rennes-Le-Château - Le Dossier ! " l'informe que Pierre Plantard est décédé quatre jours plutôt soit le 13 juin. Il faudra attendre le mois de septembre de la même année pour découvrir la supercherie. Belle manipulation de la part du Prieuré de Sion … moderne.</w:t>
      </w:r>
      <w:r w:rsidR="00674841" w:rsidRPr="00674841">
        <w:rPr>
          <w:rFonts w:ascii="Verdana" w:eastAsia="Times New Roman" w:hAnsi="Verdana" w:cs="Times New Roman"/>
          <w:color w:val="000000"/>
          <w:sz w:val="20"/>
          <w:szCs w:val="20"/>
          <w:lang w:eastAsia="fr-FR"/>
        </w:rPr>
        <w:t xml:space="preserve"> </w:t>
      </w:r>
    </w:p>
    <w:p w14:paraId="2DEBD5D9" w14:textId="1DC29610" w:rsidR="00674841" w:rsidRPr="004739AF" w:rsidRDefault="00674841" w:rsidP="00674841">
      <w:pPr>
        <w:spacing w:before="120" w:after="120" w:line="240" w:lineRule="auto"/>
        <w:ind w:left="96" w:right="96"/>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Nous n'entendrons plus parler du Prieuré de Sion jusqu'au mois de décembre 2002. C'est le 27 de ce mois qu'une lettre du Prieuré est diffusée sur les supports Internet. Elle est signée du nouveau grand maître et de son secrétaire, Monsieur Gino </w:t>
      </w:r>
      <w:proofErr w:type="spellStart"/>
      <w:r w:rsidRPr="004739AF">
        <w:rPr>
          <w:rFonts w:ascii="Verdana" w:eastAsia="Times New Roman" w:hAnsi="Verdana" w:cs="Times New Roman"/>
          <w:color w:val="000000"/>
          <w:sz w:val="20"/>
          <w:szCs w:val="20"/>
          <w:lang w:eastAsia="fr-FR"/>
        </w:rPr>
        <w:t>Sandri</w:t>
      </w:r>
      <w:proofErr w:type="spellEnd"/>
      <w:r w:rsidRPr="004739AF">
        <w:rPr>
          <w:rFonts w:ascii="Verdana" w:eastAsia="Times New Roman" w:hAnsi="Verdana" w:cs="Times New Roman"/>
          <w:color w:val="000000"/>
          <w:sz w:val="20"/>
          <w:szCs w:val="20"/>
          <w:lang w:eastAsia="fr-FR"/>
        </w:rPr>
        <w:t>.</w:t>
      </w:r>
    </w:p>
    <w:p w14:paraId="0B12E485" w14:textId="4B77BC26" w:rsidR="00FF11F1" w:rsidRPr="004739AF" w:rsidRDefault="00674841" w:rsidP="0067484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Réalisant un travail d'investigation, le Webmaster du Site Internet " Rennes-Le-Château - Le Dossier " parvient à réaliser un interview de M. Gino </w:t>
      </w:r>
      <w:proofErr w:type="spellStart"/>
      <w:r w:rsidRPr="004739AF">
        <w:rPr>
          <w:rFonts w:ascii="Verdana" w:eastAsia="Times New Roman" w:hAnsi="Verdana" w:cs="Times New Roman"/>
          <w:color w:val="000000"/>
          <w:sz w:val="20"/>
          <w:szCs w:val="20"/>
          <w:lang w:eastAsia="fr-FR"/>
        </w:rPr>
        <w:t>Sandri</w:t>
      </w:r>
      <w:proofErr w:type="spellEnd"/>
      <w:r w:rsidRPr="004739AF">
        <w:rPr>
          <w:rFonts w:ascii="Verdana" w:eastAsia="Times New Roman" w:hAnsi="Verdana" w:cs="Times New Roman"/>
          <w:color w:val="000000"/>
          <w:sz w:val="20"/>
          <w:szCs w:val="20"/>
          <w:lang w:eastAsia="fr-FR"/>
        </w:rPr>
        <w:t xml:space="preserve"> et le diffuse sur le Site. Il n'est plus question de la descendance Mérovingienne. Pour le Prieuré de Sion, il semble temps de s'ouvrir et de se manifester dans le grand public.</w:t>
      </w:r>
    </w:p>
    <w:p w14:paraId="4C2C6EE8"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Toutefois, la lecture de cet interview est parfois étonnante. M. </w:t>
      </w:r>
      <w:proofErr w:type="spellStart"/>
      <w:r w:rsidRPr="004739AF">
        <w:rPr>
          <w:rFonts w:ascii="Verdana" w:eastAsia="Times New Roman" w:hAnsi="Verdana" w:cs="Times New Roman"/>
          <w:color w:val="000000"/>
          <w:sz w:val="20"/>
          <w:szCs w:val="20"/>
          <w:lang w:eastAsia="fr-FR"/>
        </w:rPr>
        <w:t>Sandri</w:t>
      </w:r>
      <w:proofErr w:type="spellEnd"/>
      <w:r w:rsidRPr="004739AF">
        <w:rPr>
          <w:rFonts w:ascii="Verdana" w:eastAsia="Times New Roman" w:hAnsi="Verdana" w:cs="Times New Roman"/>
          <w:color w:val="000000"/>
          <w:sz w:val="20"/>
          <w:szCs w:val="20"/>
          <w:lang w:eastAsia="fr-FR"/>
        </w:rPr>
        <w:t>, sous-entend, à plusieurs reprises, que Pierre Plantard n'est pas mort…</w:t>
      </w:r>
    </w:p>
    <w:p w14:paraId="5FA78CC7" w14:textId="743CC733"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Ceci rejoint ce que nous disions précédemment, à savoir que Nicolas Flamel aurait pu transmettre aussi son élixir de longue vie, obtenu grâce à la pierre philosophale, cette même pierre qui lui aurait permis de transmuter l'or, à Pierre Plantard.</w:t>
      </w:r>
      <w:r w:rsidRPr="004739AF">
        <w:rPr>
          <w:rFonts w:ascii="Verdana" w:eastAsia="Times New Roman" w:hAnsi="Verdana" w:cs="Times New Roman"/>
          <w:color w:val="000000"/>
          <w:sz w:val="20"/>
          <w:szCs w:val="20"/>
          <w:lang w:eastAsia="fr-FR"/>
        </w:rPr>
        <w:br/>
        <w:t xml:space="preserve">Ce serait toutefois aller un peu vite en besogne que de s'exprimer ainsi.  En effet, Nicolas Flamel et Pierre Plantard sont loin d'être </w:t>
      </w:r>
      <w:r w:rsidR="00CC4ABC" w:rsidRPr="004739AF">
        <w:rPr>
          <w:rFonts w:ascii="Verdana" w:eastAsia="Times New Roman" w:hAnsi="Verdana" w:cs="Times New Roman"/>
          <w:color w:val="000000"/>
          <w:sz w:val="20"/>
          <w:szCs w:val="20"/>
          <w:lang w:eastAsia="fr-FR"/>
        </w:rPr>
        <w:t>contemporains, en</w:t>
      </w:r>
      <w:r w:rsidRPr="004739AF">
        <w:rPr>
          <w:rFonts w:ascii="Verdana" w:eastAsia="Times New Roman" w:hAnsi="Verdana" w:cs="Times New Roman"/>
          <w:color w:val="000000"/>
          <w:sz w:val="20"/>
          <w:szCs w:val="20"/>
          <w:lang w:eastAsia="fr-FR"/>
        </w:rPr>
        <w:t xml:space="preserve"> revanche deux points transparaissent </w:t>
      </w:r>
      <w:r w:rsidR="00CC4ABC" w:rsidRPr="004739AF">
        <w:rPr>
          <w:rFonts w:ascii="Verdana" w:eastAsia="Times New Roman" w:hAnsi="Verdana" w:cs="Times New Roman"/>
          <w:color w:val="000000"/>
          <w:sz w:val="20"/>
          <w:szCs w:val="20"/>
          <w:lang w:eastAsia="fr-FR"/>
        </w:rPr>
        <w:t>clairement :</w:t>
      </w:r>
      <w:r w:rsidRPr="004739AF">
        <w:rPr>
          <w:rFonts w:ascii="Verdana" w:eastAsia="Times New Roman" w:hAnsi="Verdana" w:cs="Times New Roman"/>
          <w:color w:val="000000"/>
          <w:sz w:val="20"/>
          <w:szCs w:val="20"/>
          <w:lang w:eastAsia="fr-FR"/>
        </w:rPr>
        <w:t xml:space="preserve"> ou bien le Prieuré de Sion existe depuis fort longtemps déjà, son existence serait d'ailleurs non seulement séculaire mais aussi illustre ou au contraire </w:t>
      </w:r>
      <w:r w:rsidRPr="004739AF">
        <w:rPr>
          <w:rFonts w:ascii="Verdana" w:eastAsia="Times New Roman" w:hAnsi="Verdana" w:cs="Times New Roman"/>
          <w:color w:val="000000"/>
          <w:sz w:val="20"/>
          <w:szCs w:val="20"/>
          <w:lang w:eastAsia="fr-FR"/>
        </w:rPr>
        <w:lastRenderedPageBreak/>
        <w:t xml:space="preserve">s'acharnerait </w:t>
      </w:r>
      <w:proofErr w:type="spellStart"/>
      <w:r w:rsidRPr="004739AF">
        <w:rPr>
          <w:rFonts w:ascii="Verdana" w:eastAsia="Times New Roman" w:hAnsi="Verdana" w:cs="Times New Roman"/>
          <w:color w:val="000000"/>
          <w:sz w:val="20"/>
          <w:szCs w:val="20"/>
          <w:lang w:eastAsia="fr-FR"/>
        </w:rPr>
        <w:t>t'on</w:t>
      </w:r>
      <w:proofErr w:type="spellEnd"/>
      <w:r w:rsidRPr="004739AF">
        <w:rPr>
          <w:rFonts w:ascii="Verdana" w:eastAsia="Times New Roman" w:hAnsi="Verdana" w:cs="Times New Roman"/>
          <w:color w:val="000000"/>
          <w:sz w:val="20"/>
          <w:szCs w:val="20"/>
          <w:lang w:eastAsia="fr-FR"/>
        </w:rPr>
        <w:t xml:space="preserve"> d'un côté à nous le faire croire, de l'autre à nous le cacher avec insistance</w:t>
      </w:r>
    </w:p>
    <w:p w14:paraId="39D0879C" w14:textId="53D46E54"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Enfin, si Nicolas Flamel a transmis son secret à Pierre Plantard, à moins que cela ne soit de manière indirecte (auquel cas, il faudrait croire que le Prieuré s'avère aussi le gardien de ce secret) cela signifie que chaque génération du prieuré a conservé ce trésor dans son patrimoine.  On comprendrait dès lors aisément qu'il demeure discret et s'octroie des grands maîtres illustres.  Rappelons pour la petite histoire que la divulgation du secret de la pierre philosophale (pour autant qu'il existe) mettrait toute l'économie mondiale en </w:t>
      </w:r>
      <w:r w:rsidR="008E159B" w:rsidRPr="004739AF">
        <w:rPr>
          <w:rFonts w:ascii="Verdana" w:eastAsia="Times New Roman" w:hAnsi="Verdana" w:cs="Times New Roman"/>
          <w:color w:val="000000"/>
          <w:sz w:val="20"/>
          <w:szCs w:val="20"/>
          <w:lang w:eastAsia="fr-FR"/>
        </w:rPr>
        <w:t>péril !</w:t>
      </w:r>
    </w:p>
    <w:p w14:paraId="0FEF32EF"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p>
    <w:p w14:paraId="6681A455" w14:textId="77777777" w:rsidR="00FF11F1" w:rsidRPr="004739AF" w:rsidRDefault="00FF11F1" w:rsidP="00FF11F1">
      <w:pPr>
        <w:spacing w:before="192" w:after="192" w:line="240" w:lineRule="auto"/>
        <w:outlineLvl w:val="1"/>
        <w:rPr>
          <w:rFonts w:ascii="Georgia" w:eastAsia="Times New Roman" w:hAnsi="Georgia" w:cs="Times New Roman"/>
          <w:caps/>
          <w:color w:val="3B98B0"/>
          <w:sz w:val="36"/>
          <w:szCs w:val="36"/>
          <w:lang w:eastAsia="fr-FR"/>
        </w:rPr>
      </w:pPr>
      <w:r w:rsidRPr="004739AF">
        <w:rPr>
          <w:rFonts w:ascii="Georgia" w:eastAsia="Times New Roman" w:hAnsi="Georgia" w:cs="Times New Roman"/>
          <w:caps/>
          <w:color w:val="3B98B0"/>
          <w:sz w:val="36"/>
          <w:szCs w:val="36"/>
          <w:lang w:eastAsia="fr-FR"/>
        </w:rPr>
        <w:t>LES GRANDS MAÎTRES DU PRIEURÉ DE SION.</w:t>
      </w:r>
    </w:p>
    <w:p w14:paraId="541C6EA3" w14:textId="77777777" w:rsidR="00674841"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Appelés aussi "nautoniers" (personne qui conduit un bateau, ou "pourquoi pas" une </w:t>
      </w:r>
      <w:r w:rsidR="008E159B" w:rsidRPr="004739AF">
        <w:rPr>
          <w:rFonts w:ascii="Verdana" w:eastAsia="Times New Roman" w:hAnsi="Verdana" w:cs="Times New Roman"/>
          <w:color w:val="000000"/>
          <w:sz w:val="20"/>
          <w:szCs w:val="20"/>
          <w:lang w:eastAsia="fr-FR"/>
        </w:rPr>
        <w:t>galère ?</w:t>
      </w:r>
      <w:r w:rsidRPr="004739AF">
        <w:rPr>
          <w:rFonts w:ascii="Verdana" w:eastAsia="Times New Roman" w:hAnsi="Verdana" w:cs="Times New Roman"/>
          <w:color w:val="000000"/>
          <w:sz w:val="20"/>
          <w:szCs w:val="20"/>
          <w:lang w:eastAsia="fr-FR"/>
        </w:rPr>
        <w:t>).</w:t>
      </w:r>
    </w:p>
    <w:p w14:paraId="168A42D9" w14:textId="61CD38C8"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Leur liste est</w:t>
      </w:r>
      <w:r w:rsidR="007335A8">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w:t>
      </w:r>
    </w:p>
    <w:p w14:paraId="51333CDF" w14:textId="77777777" w:rsidR="00FF11F1" w:rsidRPr="004739AF" w:rsidRDefault="00FF11F1" w:rsidP="00FF11F1">
      <w:pPr>
        <w:spacing w:after="0" w:line="240" w:lineRule="auto"/>
        <w:jc w:val="center"/>
        <w:rPr>
          <w:rFonts w:ascii="Verdana" w:eastAsia="Times New Roman" w:hAnsi="Verdana" w:cs="Times New Roman"/>
          <w:color w:val="000000"/>
          <w:sz w:val="20"/>
          <w:szCs w:val="20"/>
          <w:lang w:eastAsia="fr-FR"/>
        </w:rPr>
      </w:pPr>
      <w:r w:rsidRPr="004739AF">
        <w:rPr>
          <w:rFonts w:ascii="Verdana" w:eastAsia="Times New Roman" w:hAnsi="Verdana" w:cs="Times New Roman"/>
          <w:i/>
          <w:iCs/>
          <w:color w:val="000000"/>
          <w:sz w:val="20"/>
          <w:szCs w:val="20"/>
          <w:lang w:eastAsia="fr-FR"/>
        </w:rPr>
        <w:t>1188-1220 : Jean de Gisors</w:t>
      </w:r>
      <w:r w:rsidRPr="004739AF">
        <w:rPr>
          <w:rFonts w:ascii="Verdana" w:eastAsia="Times New Roman" w:hAnsi="Verdana" w:cs="Times New Roman"/>
          <w:i/>
          <w:iCs/>
          <w:color w:val="000000"/>
          <w:sz w:val="20"/>
          <w:szCs w:val="20"/>
          <w:lang w:eastAsia="fr-FR"/>
        </w:rPr>
        <w:br/>
        <w:t>1220-1266 : Marie de Saint-Clair</w:t>
      </w:r>
      <w:r w:rsidRPr="004739AF">
        <w:rPr>
          <w:rFonts w:ascii="Verdana" w:eastAsia="Times New Roman" w:hAnsi="Verdana" w:cs="Times New Roman"/>
          <w:i/>
          <w:iCs/>
          <w:color w:val="000000"/>
          <w:sz w:val="20"/>
          <w:szCs w:val="20"/>
          <w:lang w:eastAsia="fr-FR"/>
        </w:rPr>
        <w:br/>
        <w:t>1266-1307 : Guillaume de Gisors</w:t>
      </w:r>
      <w:r w:rsidRPr="004739AF">
        <w:rPr>
          <w:rFonts w:ascii="Verdana" w:eastAsia="Times New Roman" w:hAnsi="Verdana" w:cs="Times New Roman"/>
          <w:i/>
          <w:iCs/>
          <w:color w:val="000000"/>
          <w:sz w:val="20"/>
          <w:szCs w:val="20"/>
          <w:lang w:eastAsia="fr-FR"/>
        </w:rPr>
        <w:br/>
        <w:t>1307-1336 : Edouard de Bar</w:t>
      </w:r>
      <w:r w:rsidRPr="004739AF">
        <w:rPr>
          <w:rFonts w:ascii="Verdana" w:eastAsia="Times New Roman" w:hAnsi="Verdana" w:cs="Times New Roman"/>
          <w:i/>
          <w:iCs/>
          <w:color w:val="000000"/>
          <w:sz w:val="20"/>
          <w:szCs w:val="20"/>
          <w:lang w:eastAsia="fr-FR"/>
        </w:rPr>
        <w:br/>
        <w:t>1336-1351 : Jeanne de Bar</w:t>
      </w:r>
      <w:r w:rsidRPr="004739AF">
        <w:rPr>
          <w:rFonts w:ascii="Verdana" w:eastAsia="Times New Roman" w:hAnsi="Verdana" w:cs="Times New Roman"/>
          <w:i/>
          <w:iCs/>
          <w:color w:val="000000"/>
          <w:sz w:val="20"/>
          <w:szCs w:val="20"/>
          <w:lang w:eastAsia="fr-FR"/>
        </w:rPr>
        <w:br/>
        <w:t>1351-1366 : Jean de Saint-Clair</w:t>
      </w:r>
      <w:r w:rsidRPr="004739AF">
        <w:rPr>
          <w:rFonts w:ascii="Verdana" w:eastAsia="Times New Roman" w:hAnsi="Verdana" w:cs="Times New Roman"/>
          <w:i/>
          <w:iCs/>
          <w:color w:val="000000"/>
          <w:sz w:val="20"/>
          <w:szCs w:val="20"/>
          <w:lang w:eastAsia="fr-FR"/>
        </w:rPr>
        <w:br/>
        <w:t>1366-1398 : Blanche d'</w:t>
      </w:r>
      <w:proofErr w:type="spellStart"/>
      <w:r w:rsidRPr="004739AF">
        <w:rPr>
          <w:rFonts w:ascii="Verdana" w:eastAsia="Times New Roman" w:hAnsi="Verdana" w:cs="Times New Roman"/>
          <w:i/>
          <w:iCs/>
          <w:color w:val="000000"/>
          <w:sz w:val="20"/>
          <w:szCs w:val="20"/>
          <w:lang w:eastAsia="fr-FR"/>
        </w:rPr>
        <w:t>Evreux</w:t>
      </w:r>
      <w:proofErr w:type="spellEnd"/>
      <w:r w:rsidRPr="004739AF">
        <w:rPr>
          <w:rFonts w:ascii="Verdana" w:eastAsia="Times New Roman" w:hAnsi="Verdana" w:cs="Times New Roman"/>
          <w:i/>
          <w:iCs/>
          <w:color w:val="000000"/>
          <w:sz w:val="20"/>
          <w:szCs w:val="20"/>
          <w:lang w:eastAsia="fr-FR"/>
        </w:rPr>
        <w:br/>
      </w:r>
      <w:r w:rsidRPr="004739AF">
        <w:rPr>
          <w:rFonts w:ascii="Verdana" w:eastAsia="Times New Roman" w:hAnsi="Verdana" w:cs="Times New Roman"/>
          <w:b/>
          <w:bCs/>
          <w:i/>
          <w:iCs/>
          <w:color w:val="000000"/>
          <w:sz w:val="20"/>
          <w:szCs w:val="20"/>
          <w:lang w:eastAsia="fr-FR"/>
        </w:rPr>
        <w:t>1398-1418 : Nicolas Flamel</w:t>
      </w:r>
      <w:r w:rsidRPr="004739AF">
        <w:rPr>
          <w:rFonts w:ascii="Verdana" w:eastAsia="Times New Roman" w:hAnsi="Verdana" w:cs="Times New Roman"/>
          <w:i/>
          <w:iCs/>
          <w:color w:val="000000"/>
          <w:sz w:val="20"/>
          <w:szCs w:val="20"/>
          <w:lang w:eastAsia="fr-FR"/>
        </w:rPr>
        <w:br/>
        <w:t>1418-1480 : René d'Anjou</w:t>
      </w:r>
      <w:r w:rsidRPr="004739AF">
        <w:rPr>
          <w:rFonts w:ascii="Verdana" w:eastAsia="Times New Roman" w:hAnsi="Verdana" w:cs="Times New Roman"/>
          <w:i/>
          <w:iCs/>
          <w:color w:val="000000"/>
          <w:sz w:val="20"/>
          <w:szCs w:val="20"/>
          <w:lang w:eastAsia="fr-FR"/>
        </w:rPr>
        <w:br/>
        <w:t xml:space="preserve">1480-1483 : </w:t>
      </w:r>
      <w:proofErr w:type="spellStart"/>
      <w:r w:rsidRPr="004739AF">
        <w:rPr>
          <w:rFonts w:ascii="Verdana" w:eastAsia="Times New Roman" w:hAnsi="Verdana" w:cs="Times New Roman"/>
          <w:i/>
          <w:iCs/>
          <w:color w:val="000000"/>
          <w:sz w:val="20"/>
          <w:szCs w:val="20"/>
          <w:lang w:eastAsia="fr-FR"/>
        </w:rPr>
        <w:t>Iolande</w:t>
      </w:r>
      <w:proofErr w:type="spellEnd"/>
      <w:r w:rsidRPr="004739AF">
        <w:rPr>
          <w:rFonts w:ascii="Verdana" w:eastAsia="Times New Roman" w:hAnsi="Verdana" w:cs="Times New Roman"/>
          <w:i/>
          <w:iCs/>
          <w:color w:val="000000"/>
          <w:sz w:val="20"/>
          <w:szCs w:val="20"/>
          <w:lang w:eastAsia="fr-FR"/>
        </w:rPr>
        <w:t xml:space="preserve"> de Bar</w:t>
      </w:r>
      <w:r w:rsidRPr="004739AF">
        <w:rPr>
          <w:rFonts w:ascii="Verdana" w:eastAsia="Times New Roman" w:hAnsi="Verdana" w:cs="Times New Roman"/>
          <w:i/>
          <w:iCs/>
          <w:color w:val="000000"/>
          <w:sz w:val="20"/>
          <w:szCs w:val="20"/>
          <w:lang w:eastAsia="fr-FR"/>
        </w:rPr>
        <w:br/>
        <w:t xml:space="preserve">1483-1510 : Sandro </w:t>
      </w:r>
      <w:proofErr w:type="spellStart"/>
      <w:r w:rsidRPr="004739AF">
        <w:rPr>
          <w:rFonts w:ascii="Verdana" w:eastAsia="Times New Roman" w:hAnsi="Verdana" w:cs="Times New Roman"/>
          <w:i/>
          <w:iCs/>
          <w:color w:val="000000"/>
          <w:sz w:val="20"/>
          <w:szCs w:val="20"/>
          <w:lang w:eastAsia="fr-FR"/>
        </w:rPr>
        <w:t>Filipepi</w:t>
      </w:r>
      <w:proofErr w:type="spellEnd"/>
      <w:r w:rsidRPr="004739AF">
        <w:rPr>
          <w:rFonts w:ascii="Verdana" w:eastAsia="Times New Roman" w:hAnsi="Verdana" w:cs="Times New Roman"/>
          <w:i/>
          <w:iCs/>
          <w:color w:val="000000"/>
          <w:sz w:val="20"/>
          <w:szCs w:val="20"/>
          <w:lang w:eastAsia="fr-FR"/>
        </w:rPr>
        <w:br/>
        <w:t>1510-1519 : Léonard de Vinci</w:t>
      </w:r>
      <w:r w:rsidRPr="004739AF">
        <w:rPr>
          <w:rFonts w:ascii="Verdana" w:eastAsia="Times New Roman" w:hAnsi="Verdana" w:cs="Times New Roman"/>
          <w:i/>
          <w:iCs/>
          <w:color w:val="000000"/>
          <w:sz w:val="20"/>
          <w:szCs w:val="20"/>
          <w:lang w:eastAsia="fr-FR"/>
        </w:rPr>
        <w:br/>
        <w:t>1519-1527 : Connétable de Bourbon</w:t>
      </w:r>
      <w:r w:rsidRPr="004739AF">
        <w:rPr>
          <w:rFonts w:ascii="Verdana" w:eastAsia="Times New Roman" w:hAnsi="Verdana" w:cs="Times New Roman"/>
          <w:i/>
          <w:iCs/>
          <w:color w:val="000000"/>
          <w:sz w:val="20"/>
          <w:szCs w:val="20"/>
          <w:lang w:eastAsia="fr-FR"/>
        </w:rPr>
        <w:br/>
        <w:t>1527-1575 : Ferdinand de Gonzague</w:t>
      </w:r>
      <w:r w:rsidRPr="004739AF">
        <w:rPr>
          <w:rFonts w:ascii="Verdana" w:eastAsia="Times New Roman" w:hAnsi="Verdana" w:cs="Times New Roman"/>
          <w:i/>
          <w:iCs/>
          <w:color w:val="000000"/>
          <w:sz w:val="20"/>
          <w:szCs w:val="20"/>
          <w:lang w:eastAsia="fr-FR"/>
        </w:rPr>
        <w:br/>
        <w:t>1575-1595 : Louis de Nevers</w:t>
      </w:r>
      <w:r w:rsidRPr="004739AF">
        <w:rPr>
          <w:rFonts w:ascii="Verdana" w:eastAsia="Times New Roman" w:hAnsi="Verdana" w:cs="Times New Roman"/>
          <w:i/>
          <w:iCs/>
          <w:color w:val="000000"/>
          <w:sz w:val="20"/>
          <w:szCs w:val="20"/>
          <w:lang w:eastAsia="fr-FR"/>
        </w:rPr>
        <w:br/>
        <w:t xml:space="preserve">1595-1637 : Robert </w:t>
      </w:r>
      <w:proofErr w:type="spellStart"/>
      <w:r w:rsidRPr="004739AF">
        <w:rPr>
          <w:rFonts w:ascii="Verdana" w:eastAsia="Times New Roman" w:hAnsi="Verdana" w:cs="Times New Roman"/>
          <w:i/>
          <w:iCs/>
          <w:color w:val="000000"/>
          <w:sz w:val="20"/>
          <w:szCs w:val="20"/>
          <w:lang w:eastAsia="fr-FR"/>
        </w:rPr>
        <w:t>Fludd</w:t>
      </w:r>
      <w:proofErr w:type="spellEnd"/>
      <w:r w:rsidRPr="004739AF">
        <w:rPr>
          <w:rFonts w:ascii="Verdana" w:eastAsia="Times New Roman" w:hAnsi="Verdana" w:cs="Times New Roman"/>
          <w:i/>
          <w:iCs/>
          <w:color w:val="000000"/>
          <w:sz w:val="20"/>
          <w:szCs w:val="20"/>
          <w:lang w:eastAsia="fr-FR"/>
        </w:rPr>
        <w:br/>
        <w:t xml:space="preserve">1637-1654 : </w:t>
      </w:r>
      <w:proofErr w:type="spellStart"/>
      <w:r w:rsidRPr="004739AF">
        <w:rPr>
          <w:rFonts w:ascii="Verdana" w:eastAsia="Times New Roman" w:hAnsi="Verdana" w:cs="Times New Roman"/>
          <w:i/>
          <w:iCs/>
          <w:color w:val="000000"/>
          <w:sz w:val="20"/>
          <w:szCs w:val="20"/>
          <w:lang w:eastAsia="fr-FR"/>
        </w:rPr>
        <w:t>J.Valentin</w:t>
      </w:r>
      <w:proofErr w:type="spellEnd"/>
      <w:r w:rsidRPr="004739AF">
        <w:rPr>
          <w:rFonts w:ascii="Verdana" w:eastAsia="Times New Roman" w:hAnsi="Verdana" w:cs="Times New Roman"/>
          <w:i/>
          <w:iCs/>
          <w:color w:val="000000"/>
          <w:sz w:val="20"/>
          <w:szCs w:val="20"/>
          <w:lang w:eastAsia="fr-FR"/>
        </w:rPr>
        <w:t xml:space="preserve"> Andréa</w:t>
      </w:r>
      <w:r w:rsidRPr="004739AF">
        <w:rPr>
          <w:rFonts w:ascii="Verdana" w:eastAsia="Times New Roman" w:hAnsi="Verdana" w:cs="Times New Roman"/>
          <w:i/>
          <w:iCs/>
          <w:color w:val="000000"/>
          <w:sz w:val="20"/>
          <w:szCs w:val="20"/>
          <w:lang w:eastAsia="fr-FR"/>
        </w:rPr>
        <w:br/>
        <w:t>1654-1691 : Robert Boyle</w:t>
      </w:r>
      <w:r w:rsidRPr="004739AF">
        <w:rPr>
          <w:rFonts w:ascii="Verdana" w:eastAsia="Times New Roman" w:hAnsi="Verdana" w:cs="Times New Roman"/>
          <w:i/>
          <w:iCs/>
          <w:color w:val="000000"/>
          <w:sz w:val="20"/>
          <w:szCs w:val="20"/>
          <w:lang w:eastAsia="fr-FR"/>
        </w:rPr>
        <w:br/>
        <w:t>1691-1727 : Isaac Newton</w:t>
      </w:r>
      <w:r w:rsidRPr="004739AF">
        <w:rPr>
          <w:rFonts w:ascii="Verdana" w:eastAsia="Times New Roman" w:hAnsi="Verdana" w:cs="Times New Roman"/>
          <w:i/>
          <w:iCs/>
          <w:color w:val="000000"/>
          <w:sz w:val="20"/>
          <w:szCs w:val="20"/>
          <w:lang w:eastAsia="fr-FR"/>
        </w:rPr>
        <w:br/>
        <w:t xml:space="preserve">1727-1746 : Charles </w:t>
      </w:r>
      <w:proofErr w:type="spellStart"/>
      <w:r w:rsidRPr="004739AF">
        <w:rPr>
          <w:rFonts w:ascii="Verdana" w:eastAsia="Times New Roman" w:hAnsi="Verdana" w:cs="Times New Roman"/>
          <w:i/>
          <w:iCs/>
          <w:color w:val="000000"/>
          <w:sz w:val="20"/>
          <w:szCs w:val="20"/>
          <w:lang w:eastAsia="fr-FR"/>
        </w:rPr>
        <w:t>Radclyffe</w:t>
      </w:r>
      <w:proofErr w:type="spellEnd"/>
      <w:r w:rsidRPr="004739AF">
        <w:rPr>
          <w:rFonts w:ascii="Verdana" w:eastAsia="Times New Roman" w:hAnsi="Verdana" w:cs="Times New Roman"/>
          <w:i/>
          <w:iCs/>
          <w:color w:val="000000"/>
          <w:sz w:val="20"/>
          <w:szCs w:val="20"/>
          <w:lang w:eastAsia="fr-FR"/>
        </w:rPr>
        <w:br/>
        <w:t>1746-1780 : Charles de Lorraine</w:t>
      </w:r>
      <w:r w:rsidRPr="004739AF">
        <w:rPr>
          <w:rFonts w:ascii="Verdana" w:eastAsia="Times New Roman" w:hAnsi="Verdana" w:cs="Times New Roman"/>
          <w:i/>
          <w:iCs/>
          <w:color w:val="000000"/>
          <w:sz w:val="20"/>
          <w:szCs w:val="20"/>
          <w:lang w:eastAsia="fr-FR"/>
        </w:rPr>
        <w:br/>
        <w:t>1780-1801 : Maximilien de Lorraine</w:t>
      </w:r>
      <w:r w:rsidRPr="004739AF">
        <w:rPr>
          <w:rFonts w:ascii="Verdana" w:eastAsia="Times New Roman" w:hAnsi="Verdana" w:cs="Times New Roman"/>
          <w:i/>
          <w:iCs/>
          <w:color w:val="000000"/>
          <w:sz w:val="20"/>
          <w:szCs w:val="20"/>
          <w:lang w:eastAsia="fr-FR"/>
        </w:rPr>
        <w:br/>
        <w:t>1801-1844 : Charles Nodier</w:t>
      </w:r>
      <w:r w:rsidRPr="004739AF">
        <w:rPr>
          <w:rFonts w:ascii="Verdana" w:eastAsia="Times New Roman" w:hAnsi="Verdana" w:cs="Times New Roman"/>
          <w:i/>
          <w:iCs/>
          <w:color w:val="000000"/>
          <w:sz w:val="20"/>
          <w:szCs w:val="20"/>
          <w:lang w:eastAsia="fr-FR"/>
        </w:rPr>
        <w:br/>
        <w:t>1844-1885 : Victor Hugo</w:t>
      </w:r>
      <w:r w:rsidRPr="004739AF">
        <w:rPr>
          <w:rFonts w:ascii="Verdana" w:eastAsia="Times New Roman" w:hAnsi="Verdana" w:cs="Times New Roman"/>
          <w:i/>
          <w:iCs/>
          <w:color w:val="000000"/>
          <w:sz w:val="20"/>
          <w:szCs w:val="20"/>
          <w:lang w:eastAsia="fr-FR"/>
        </w:rPr>
        <w:br/>
        <w:t>1885-1918 : Claude Debussy</w:t>
      </w:r>
      <w:r w:rsidRPr="004739AF">
        <w:rPr>
          <w:rFonts w:ascii="Verdana" w:eastAsia="Times New Roman" w:hAnsi="Verdana" w:cs="Times New Roman"/>
          <w:i/>
          <w:iCs/>
          <w:color w:val="000000"/>
          <w:sz w:val="20"/>
          <w:szCs w:val="20"/>
          <w:lang w:eastAsia="fr-FR"/>
        </w:rPr>
        <w:br/>
        <w:t>1918-1963 : Jean Cocteau</w:t>
      </w:r>
      <w:r w:rsidRPr="004739AF">
        <w:rPr>
          <w:rFonts w:ascii="Verdana" w:eastAsia="Times New Roman" w:hAnsi="Verdana" w:cs="Times New Roman"/>
          <w:i/>
          <w:iCs/>
          <w:color w:val="000000"/>
          <w:sz w:val="20"/>
          <w:szCs w:val="20"/>
          <w:lang w:eastAsia="fr-FR"/>
        </w:rPr>
        <w:br/>
        <w:t> </w:t>
      </w:r>
    </w:p>
    <w:p w14:paraId="4EE254E5" w14:textId="77777777" w:rsidR="007335A8"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Quelle étrange liste</w:t>
      </w:r>
      <w:r w:rsidR="007335A8">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w:t>
      </w:r>
    </w:p>
    <w:p w14:paraId="31783E7D" w14:textId="6D0220F1" w:rsidR="007335A8"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br/>
        <w:t>Nicolas Flamel</w:t>
      </w:r>
      <w:r w:rsidR="007335A8">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 alchimiste célèbre du Moyen Age.</w:t>
      </w:r>
    </w:p>
    <w:p w14:paraId="545011C6" w14:textId="1EC6AC8D" w:rsidR="007335A8"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br/>
        <w:t xml:space="preserve">Robert </w:t>
      </w:r>
      <w:proofErr w:type="spellStart"/>
      <w:r w:rsidRPr="004739AF">
        <w:rPr>
          <w:rFonts w:ascii="Verdana" w:eastAsia="Times New Roman" w:hAnsi="Verdana" w:cs="Times New Roman"/>
          <w:color w:val="000000"/>
          <w:sz w:val="20"/>
          <w:szCs w:val="20"/>
          <w:lang w:eastAsia="fr-FR"/>
        </w:rPr>
        <w:t>Fludd</w:t>
      </w:r>
      <w:proofErr w:type="spellEnd"/>
      <w:r w:rsidR="007335A8">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 xml:space="preserve">: philosophe du </w:t>
      </w:r>
      <w:proofErr w:type="spellStart"/>
      <w:r w:rsidRPr="004739AF">
        <w:rPr>
          <w:rFonts w:ascii="Verdana" w:eastAsia="Times New Roman" w:hAnsi="Verdana" w:cs="Times New Roman"/>
          <w:color w:val="000000"/>
          <w:sz w:val="20"/>
          <w:szCs w:val="20"/>
          <w:lang w:eastAsia="fr-FR"/>
        </w:rPr>
        <w:t>XVIIè</w:t>
      </w:r>
      <w:proofErr w:type="spellEnd"/>
      <w:r w:rsidRPr="004739AF">
        <w:rPr>
          <w:rFonts w:ascii="Verdana" w:eastAsia="Times New Roman" w:hAnsi="Verdana" w:cs="Times New Roman"/>
          <w:color w:val="000000"/>
          <w:sz w:val="20"/>
          <w:szCs w:val="20"/>
          <w:lang w:eastAsia="fr-FR"/>
        </w:rPr>
        <w:t xml:space="preserve"> siècle, spécialiste des sciences secrètes.</w:t>
      </w:r>
      <w:r w:rsidRPr="004739AF">
        <w:rPr>
          <w:rFonts w:ascii="Verdana" w:eastAsia="Times New Roman" w:hAnsi="Verdana" w:cs="Times New Roman"/>
          <w:color w:val="000000"/>
          <w:sz w:val="20"/>
          <w:szCs w:val="20"/>
          <w:lang w:eastAsia="fr-FR"/>
        </w:rPr>
        <w:br/>
        <w:t>Johann Valentin Andréa</w:t>
      </w:r>
      <w:r w:rsidR="007335A8">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 auteur de l'</w:t>
      </w:r>
      <w:r w:rsidR="008E159B" w:rsidRPr="004739AF">
        <w:rPr>
          <w:rFonts w:ascii="Verdana" w:eastAsia="Times New Roman" w:hAnsi="Verdana" w:cs="Times New Roman"/>
          <w:color w:val="000000"/>
          <w:sz w:val="20"/>
          <w:szCs w:val="20"/>
          <w:lang w:eastAsia="fr-FR"/>
        </w:rPr>
        <w:t>œuvre</w:t>
      </w:r>
      <w:r w:rsidRPr="004739AF">
        <w:rPr>
          <w:rFonts w:ascii="Verdana" w:eastAsia="Times New Roman" w:hAnsi="Verdana" w:cs="Times New Roman"/>
          <w:color w:val="000000"/>
          <w:sz w:val="20"/>
          <w:szCs w:val="20"/>
          <w:lang w:eastAsia="fr-FR"/>
        </w:rPr>
        <w:t xml:space="preserve"> qui donna naissance au mythe de Christian </w:t>
      </w:r>
      <w:proofErr w:type="spellStart"/>
      <w:r w:rsidRPr="004739AF">
        <w:rPr>
          <w:rFonts w:ascii="Verdana" w:eastAsia="Times New Roman" w:hAnsi="Verdana" w:cs="Times New Roman"/>
          <w:color w:val="000000"/>
          <w:sz w:val="20"/>
          <w:szCs w:val="20"/>
          <w:lang w:eastAsia="fr-FR"/>
        </w:rPr>
        <w:t>Rosencreuz</w:t>
      </w:r>
      <w:proofErr w:type="spellEnd"/>
      <w:r w:rsidRPr="004739AF">
        <w:rPr>
          <w:rFonts w:ascii="Verdana" w:eastAsia="Times New Roman" w:hAnsi="Verdana" w:cs="Times New Roman"/>
          <w:color w:val="000000"/>
          <w:sz w:val="20"/>
          <w:szCs w:val="20"/>
          <w:lang w:eastAsia="fr-FR"/>
        </w:rPr>
        <w:t>.</w:t>
      </w:r>
      <w:r w:rsidRPr="004739AF">
        <w:rPr>
          <w:rFonts w:ascii="Verdana" w:eastAsia="Times New Roman" w:hAnsi="Verdana" w:cs="Times New Roman"/>
          <w:color w:val="000000"/>
          <w:sz w:val="20"/>
          <w:szCs w:val="20"/>
          <w:lang w:eastAsia="fr-FR"/>
        </w:rPr>
        <w:br/>
        <w:t xml:space="preserve">Sandro </w:t>
      </w:r>
      <w:proofErr w:type="spellStart"/>
      <w:r w:rsidRPr="004739AF">
        <w:rPr>
          <w:rFonts w:ascii="Verdana" w:eastAsia="Times New Roman" w:hAnsi="Verdana" w:cs="Times New Roman"/>
          <w:color w:val="000000"/>
          <w:sz w:val="20"/>
          <w:szCs w:val="20"/>
          <w:lang w:eastAsia="fr-FR"/>
        </w:rPr>
        <w:t>Filipepi</w:t>
      </w:r>
      <w:proofErr w:type="spellEnd"/>
      <w:r w:rsidR="007335A8">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 il s'agit du peintre Botticelli.</w:t>
      </w:r>
    </w:p>
    <w:p w14:paraId="7935A574" w14:textId="77777777" w:rsidR="00674841"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br/>
        <w:t>Robert Boyle et Isaac Newton</w:t>
      </w:r>
      <w:r w:rsidR="007335A8">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 Hommes de sciences illustres.</w:t>
      </w:r>
    </w:p>
    <w:p w14:paraId="406E9CEF" w14:textId="602B53AB" w:rsidR="00426B4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lastRenderedPageBreak/>
        <w:br/>
        <w:t xml:space="preserve">Victor Hugo, Claude Debussy, Jean </w:t>
      </w:r>
      <w:r w:rsidR="007335A8" w:rsidRPr="004739AF">
        <w:rPr>
          <w:rFonts w:ascii="Verdana" w:eastAsia="Times New Roman" w:hAnsi="Verdana" w:cs="Times New Roman"/>
          <w:color w:val="000000"/>
          <w:sz w:val="20"/>
          <w:szCs w:val="20"/>
          <w:lang w:eastAsia="fr-FR"/>
        </w:rPr>
        <w:t>Cocteau :</w:t>
      </w:r>
      <w:r w:rsidRPr="004739AF">
        <w:rPr>
          <w:rFonts w:ascii="Verdana" w:eastAsia="Times New Roman" w:hAnsi="Verdana" w:cs="Times New Roman"/>
          <w:color w:val="000000"/>
          <w:sz w:val="20"/>
          <w:szCs w:val="20"/>
          <w:lang w:eastAsia="fr-FR"/>
        </w:rPr>
        <w:t xml:space="preserve"> personnalités marquantes de la vie culturelle de leur époque.</w:t>
      </w:r>
    </w:p>
    <w:p w14:paraId="4502ABEC" w14:textId="6E874A86" w:rsidR="006D38E6"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Comment des personnages d'une telle notoriété ont-ils pu exercer cette fonction de Grand Maître sans que personne n'en sache </w:t>
      </w:r>
      <w:r w:rsidR="007335A8" w:rsidRPr="004739AF">
        <w:rPr>
          <w:rFonts w:ascii="Verdana" w:eastAsia="Times New Roman" w:hAnsi="Verdana" w:cs="Times New Roman"/>
          <w:color w:val="000000"/>
          <w:sz w:val="20"/>
          <w:szCs w:val="20"/>
          <w:lang w:eastAsia="fr-FR"/>
        </w:rPr>
        <w:t>rien ?</w:t>
      </w:r>
      <w:r w:rsidRPr="004739AF">
        <w:rPr>
          <w:rFonts w:ascii="Verdana" w:eastAsia="Times New Roman" w:hAnsi="Verdana" w:cs="Times New Roman"/>
          <w:color w:val="000000"/>
          <w:sz w:val="20"/>
          <w:szCs w:val="20"/>
          <w:lang w:eastAsia="fr-FR"/>
        </w:rPr>
        <w:t xml:space="preserve"> Comment imaginer Newton ou Cocteau penchés sur les mystérieuses voies de la pensée hermétique</w:t>
      </w:r>
      <w:r w:rsidR="006D38E6">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w:t>
      </w:r>
      <w:r w:rsidRPr="004739AF">
        <w:rPr>
          <w:rFonts w:ascii="Verdana" w:eastAsia="Times New Roman" w:hAnsi="Verdana" w:cs="Times New Roman"/>
          <w:color w:val="000000"/>
          <w:sz w:val="20"/>
          <w:szCs w:val="20"/>
          <w:lang w:eastAsia="fr-FR"/>
        </w:rPr>
        <w:br/>
        <w:t>Guillaume de Gisors a transformé le PS en une Franc-Maçonnerie (FM) hermétique en 1306.</w:t>
      </w:r>
      <w:r w:rsidRPr="004739AF">
        <w:rPr>
          <w:rFonts w:ascii="Verdana" w:eastAsia="Times New Roman" w:hAnsi="Verdana" w:cs="Times New Roman"/>
          <w:color w:val="000000"/>
          <w:sz w:val="20"/>
          <w:szCs w:val="20"/>
          <w:lang w:eastAsia="fr-FR"/>
        </w:rPr>
        <w:br/>
        <w:t xml:space="preserve">Jean de Gisors (1133-1220): riche et puissant seigneur de la célèbre forteresse normande, vassal jusqu'en 1193 du roi d'Angleterre où il possédait des terres dans le Sussex, un manoir à </w:t>
      </w:r>
      <w:proofErr w:type="spellStart"/>
      <w:r w:rsidRPr="004739AF">
        <w:rPr>
          <w:rFonts w:ascii="Verdana" w:eastAsia="Times New Roman" w:hAnsi="Verdana" w:cs="Times New Roman"/>
          <w:color w:val="000000"/>
          <w:sz w:val="20"/>
          <w:szCs w:val="20"/>
          <w:lang w:eastAsia="fr-FR"/>
        </w:rPr>
        <w:t>Titchfield</w:t>
      </w:r>
      <w:proofErr w:type="spellEnd"/>
      <w:r w:rsidRPr="004739AF">
        <w:rPr>
          <w:rFonts w:ascii="Verdana" w:eastAsia="Times New Roman" w:hAnsi="Verdana" w:cs="Times New Roman"/>
          <w:color w:val="000000"/>
          <w:sz w:val="20"/>
          <w:szCs w:val="20"/>
          <w:lang w:eastAsia="fr-FR"/>
        </w:rPr>
        <w:t xml:space="preserve"> (Hampshire), il aurait rencontré, d'après les Dossiers Secrets, Thomas Becket à Gisors en 1169, entrevue possible car Becket alla bien à Gisors cette année-là. Hormis cela, il n'a rien accompli de grandiose, alors pourquoi lui comme premier </w:t>
      </w:r>
      <w:r w:rsidR="008E159B" w:rsidRPr="004739AF">
        <w:rPr>
          <w:rFonts w:ascii="Verdana" w:eastAsia="Times New Roman" w:hAnsi="Verdana" w:cs="Times New Roman"/>
          <w:color w:val="000000"/>
          <w:sz w:val="20"/>
          <w:szCs w:val="20"/>
          <w:lang w:eastAsia="fr-FR"/>
        </w:rPr>
        <w:t>GMPS ?</w:t>
      </w:r>
      <w:r w:rsidRPr="004739AF">
        <w:rPr>
          <w:rFonts w:ascii="Verdana" w:eastAsia="Times New Roman" w:hAnsi="Verdana" w:cs="Times New Roman"/>
          <w:color w:val="000000"/>
          <w:sz w:val="20"/>
          <w:szCs w:val="20"/>
          <w:lang w:eastAsia="fr-FR"/>
        </w:rPr>
        <w:t xml:space="preserve"> Le PS choisissait ses Grands Maîtres selon 2 </w:t>
      </w:r>
      <w:r w:rsidR="008E159B" w:rsidRPr="004739AF">
        <w:rPr>
          <w:rFonts w:ascii="Verdana" w:eastAsia="Times New Roman" w:hAnsi="Verdana" w:cs="Times New Roman"/>
          <w:color w:val="000000"/>
          <w:sz w:val="20"/>
          <w:szCs w:val="20"/>
          <w:lang w:eastAsia="fr-FR"/>
        </w:rPr>
        <w:t>sources :</w:t>
      </w:r>
      <w:r w:rsidRPr="004739AF">
        <w:rPr>
          <w:rFonts w:ascii="Verdana" w:eastAsia="Times New Roman" w:hAnsi="Verdana" w:cs="Times New Roman"/>
          <w:color w:val="000000"/>
          <w:sz w:val="20"/>
          <w:szCs w:val="20"/>
          <w:lang w:eastAsia="fr-FR"/>
        </w:rPr>
        <w:t xml:space="preserve"> les hautes personnalités scientifiques ou artistiques d'une époque </w:t>
      </w:r>
      <w:r w:rsidR="008E159B" w:rsidRPr="004739AF">
        <w:rPr>
          <w:rFonts w:ascii="Verdana" w:eastAsia="Times New Roman" w:hAnsi="Verdana" w:cs="Times New Roman"/>
          <w:color w:val="000000"/>
          <w:sz w:val="20"/>
          <w:szCs w:val="20"/>
          <w:lang w:eastAsia="fr-FR"/>
        </w:rPr>
        <w:t>où</w:t>
      </w:r>
      <w:r w:rsidRPr="004739AF">
        <w:rPr>
          <w:rFonts w:ascii="Verdana" w:eastAsia="Times New Roman" w:hAnsi="Verdana" w:cs="Times New Roman"/>
          <w:color w:val="000000"/>
          <w:sz w:val="20"/>
          <w:szCs w:val="20"/>
          <w:lang w:eastAsia="fr-FR"/>
        </w:rPr>
        <w:t xml:space="preserve"> les membres d'une race précise, de sang noble et parfois royal, le plus souvent des personnages secondaires comme Charles de Lorraine. Or c'est cette médiocrité même de certains de ses membres qui donne justement à la liste des Grands Maîtres de Sion une indiscutable vraisemblance. En effet, un farceur n'aurait-il pas choisi des personnages plus </w:t>
      </w:r>
      <w:r w:rsidR="008E159B" w:rsidRPr="004739AF">
        <w:rPr>
          <w:rFonts w:ascii="Verdana" w:eastAsia="Times New Roman" w:hAnsi="Verdana" w:cs="Times New Roman"/>
          <w:color w:val="000000"/>
          <w:sz w:val="20"/>
          <w:szCs w:val="20"/>
          <w:lang w:eastAsia="fr-FR"/>
        </w:rPr>
        <w:t>illustres ?</w:t>
      </w:r>
      <w:r w:rsidRPr="004739AF">
        <w:rPr>
          <w:rFonts w:ascii="Verdana" w:eastAsia="Times New Roman" w:hAnsi="Verdana" w:cs="Times New Roman"/>
          <w:color w:val="000000"/>
          <w:sz w:val="20"/>
          <w:szCs w:val="20"/>
          <w:lang w:eastAsia="fr-FR"/>
        </w:rPr>
        <w:t xml:space="preserve"> Délibérément, le PS semble avoir choisi des êtres sans destin exceptionnel, suivant un dosage équilibré et modérateur. De plus, il semble bien que Jean de Gisors, premier GMPS, figure sur un arbre généalogique dense, fourni et compliqué, dont la sève n'est rien d'autre que le sang mérovingien... Oui, Jean de Gisors, de même que les autres personnages nobles de la liste qui appartiennent (condition nécessaire et suffisante) à ce fameux lignage. Si cette liste avait été inventée, n'y figuraient-ils pas des noms célèbres comme Dante, Michel-Ange, Goethe, Tolstoï plutôt que les obscurs Edouard de Bar et Maximilien de </w:t>
      </w:r>
      <w:r w:rsidR="008E159B" w:rsidRPr="004739AF">
        <w:rPr>
          <w:rFonts w:ascii="Verdana" w:eastAsia="Times New Roman" w:hAnsi="Verdana" w:cs="Times New Roman"/>
          <w:color w:val="000000"/>
          <w:sz w:val="20"/>
          <w:szCs w:val="20"/>
          <w:lang w:eastAsia="fr-FR"/>
        </w:rPr>
        <w:t>Lorraine ?</w:t>
      </w:r>
      <w:r w:rsidRPr="004739AF">
        <w:rPr>
          <w:rFonts w:ascii="Verdana" w:eastAsia="Times New Roman" w:hAnsi="Verdana" w:cs="Times New Roman"/>
          <w:color w:val="000000"/>
          <w:sz w:val="20"/>
          <w:szCs w:val="20"/>
          <w:lang w:eastAsia="fr-FR"/>
        </w:rPr>
        <w:t xml:space="preserve"> Que dire de l'absence de </w:t>
      </w:r>
      <w:r w:rsidR="008E159B" w:rsidRPr="004739AF">
        <w:rPr>
          <w:rFonts w:ascii="Verdana" w:eastAsia="Times New Roman" w:hAnsi="Verdana" w:cs="Times New Roman"/>
          <w:color w:val="000000"/>
          <w:sz w:val="20"/>
          <w:szCs w:val="20"/>
          <w:lang w:eastAsia="fr-FR"/>
        </w:rPr>
        <w:t>Poussin ?</w:t>
      </w:r>
      <w:r w:rsidRPr="004739AF">
        <w:rPr>
          <w:rFonts w:ascii="Verdana" w:eastAsia="Times New Roman" w:hAnsi="Verdana" w:cs="Times New Roman"/>
          <w:color w:val="000000"/>
          <w:sz w:val="20"/>
          <w:szCs w:val="20"/>
          <w:lang w:eastAsia="fr-FR"/>
        </w:rPr>
        <w:t xml:space="preserve"> D'où viennent 4 questions</w:t>
      </w:r>
      <w:r w:rsidR="00426B4F">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w:t>
      </w:r>
      <w:r w:rsidRPr="004739AF">
        <w:rPr>
          <w:rFonts w:ascii="Verdana" w:eastAsia="Times New Roman" w:hAnsi="Verdana" w:cs="Times New Roman"/>
          <w:color w:val="000000"/>
          <w:sz w:val="20"/>
          <w:szCs w:val="20"/>
          <w:lang w:eastAsia="fr-FR"/>
        </w:rPr>
        <w:br/>
        <w:t>- Y a-t-il eu un contact personnel, direct ou indirect, entre chaque prétendu Grand Maître, son prédécesseur et son successeur immédiats</w:t>
      </w:r>
      <w:r w:rsidR="006D38E6">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w:t>
      </w:r>
    </w:p>
    <w:p w14:paraId="0A5A49BE" w14:textId="77777777" w:rsidR="006D38E6"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br/>
        <w:t>- A-t-il existé une affiliation, par voie de sang ou autre, entre chaque Grand Maître et les familles figurant dans les généalogies des Documents du Prieuré, supposées de souche mérovingienne, particulièrement la maison ducale de Lorraine</w:t>
      </w:r>
      <w:r w:rsidR="006D38E6">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w:t>
      </w:r>
    </w:p>
    <w:p w14:paraId="564E22B2" w14:textId="0E95EB85" w:rsidR="006D38E6"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br/>
        <w:t>- Chacun de ces Grands Maîtres a-t-il eu un lien avec Rennes-le-Chateau, Gisors, Stenay, St-Sulpice et les autres lieux évoqués</w:t>
      </w:r>
      <w:r w:rsidR="006D38E6">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w:t>
      </w:r>
    </w:p>
    <w:p w14:paraId="31A473ED" w14:textId="77777777" w:rsidR="006D38E6"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br/>
        <w:t>- Sion se définissant comme une "franc-maçonnerie hermétique", chaque prétendu Grand Maître a-t-il témoigné d'un penchant pour la pensée hermétique et a-t-il entretenu des relations avec les sociétés secrètes</w:t>
      </w:r>
      <w:r w:rsidR="006D38E6">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w:t>
      </w:r>
    </w:p>
    <w:p w14:paraId="35B32023" w14:textId="7ACE1B8C"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br/>
        <w:t>Pour les GMPS antérieurs à 1400, il est presque impossible de répondre à ces questions. Par contre, la plupart des suivants avaient bien un lien plus ou moins étroit avec les sites mentionnés, certains étaient de même sang que celui de la Maison de Lorraine ou y étaient liés (ex</w:t>
      </w:r>
      <w:r w:rsidR="006D38E6">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w:t>
      </w:r>
      <w:r w:rsidR="008E159B">
        <w:rPr>
          <w:rFonts w:ascii="Verdana" w:eastAsia="Times New Roman" w:hAnsi="Verdana" w:cs="Times New Roman"/>
          <w:color w:val="000000"/>
          <w:sz w:val="20"/>
          <w:szCs w:val="20"/>
          <w:lang w:eastAsia="fr-FR"/>
        </w:rPr>
        <w:t xml:space="preserve"> </w:t>
      </w:r>
      <w:r w:rsidRPr="004739AF">
        <w:rPr>
          <w:rFonts w:ascii="Verdana" w:eastAsia="Times New Roman" w:hAnsi="Verdana" w:cs="Times New Roman"/>
          <w:color w:val="000000"/>
          <w:sz w:val="20"/>
          <w:szCs w:val="20"/>
          <w:lang w:eastAsia="fr-FR"/>
        </w:rPr>
        <w:t xml:space="preserve">Robert </w:t>
      </w:r>
      <w:proofErr w:type="spellStart"/>
      <w:r w:rsidRPr="004739AF">
        <w:rPr>
          <w:rFonts w:ascii="Verdana" w:eastAsia="Times New Roman" w:hAnsi="Verdana" w:cs="Times New Roman"/>
          <w:color w:val="000000"/>
          <w:sz w:val="20"/>
          <w:szCs w:val="20"/>
          <w:lang w:eastAsia="fr-FR"/>
        </w:rPr>
        <w:t>Fludd</w:t>
      </w:r>
      <w:proofErr w:type="spellEnd"/>
      <w:r w:rsidRPr="004739AF">
        <w:rPr>
          <w:rFonts w:ascii="Verdana" w:eastAsia="Times New Roman" w:hAnsi="Verdana" w:cs="Times New Roman"/>
          <w:color w:val="000000"/>
          <w:sz w:val="20"/>
          <w:szCs w:val="20"/>
          <w:lang w:eastAsia="fr-FR"/>
        </w:rPr>
        <w:t xml:space="preserve">, précepteur du fils du Duc de Lorraine). </w:t>
      </w:r>
      <w:r w:rsidR="006D38E6" w:rsidRPr="004739AF">
        <w:rPr>
          <w:rFonts w:ascii="Verdana" w:eastAsia="Times New Roman" w:hAnsi="Verdana" w:cs="Times New Roman"/>
          <w:color w:val="000000"/>
          <w:sz w:val="20"/>
          <w:szCs w:val="20"/>
          <w:lang w:eastAsia="fr-FR"/>
        </w:rPr>
        <w:t>À</w:t>
      </w:r>
      <w:r w:rsidRPr="004739AF">
        <w:rPr>
          <w:rFonts w:ascii="Verdana" w:eastAsia="Times New Roman" w:hAnsi="Verdana" w:cs="Times New Roman"/>
          <w:color w:val="000000"/>
          <w:sz w:val="20"/>
          <w:szCs w:val="20"/>
          <w:lang w:eastAsia="fr-FR"/>
        </w:rPr>
        <w:t xml:space="preserve"> partir de Nicolas Flamel et </w:t>
      </w:r>
      <w:r w:rsidRPr="004739AF">
        <w:rPr>
          <w:rFonts w:ascii="Verdana" w:eastAsia="Times New Roman" w:hAnsi="Verdana" w:cs="Times New Roman"/>
          <w:i/>
          <w:iCs/>
          <w:color w:val="000000"/>
          <w:sz w:val="20"/>
          <w:szCs w:val="20"/>
          <w:lang w:eastAsia="fr-FR"/>
        </w:rPr>
        <w:t>sans exception</w:t>
      </w:r>
      <w:r w:rsidRPr="004739AF">
        <w:rPr>
          <w:rFonts w:ascii="Verdana" w:eastAsia="Times New Roman" w:hAnsi="Verdana" w:cs="Times New Roman"/>
          <w:color w:val="000000"/>
          <w:sz w:val="20"/>
          <w:szCs w:val="20"/>
          <w:lang w:eastAsia="fr-FR"/>
        </w:rPr>
        <w:t>, chacun des Grands Maîtres était un adepte de la pensée hermétique et adhérait à une société secrète, même Boyle et Newton. Enfin, en grande majorité, les GMPS avaient un lien avec le précédent et le suivant, la seule rupture ayant eu lieu entre M. de Lorraine et Charles Nodier à l'époque de la révolution française.</w:t>
      </w:r>
    </w:p>
    <w:p w14:paraId="33E4B27C" w14:textId="77777777" w:rsidR="00FF11F1" w:rsidRPr="004739AF" w:rsidRDefault="00FF11F1" w:rsidP="00FF11F1">
      <w:pPr>
        <w:spacing w:before="240" w:after="240" w:line="240" w:lineRule="auto"/>
        <w:outlineLvl w:val="2"/>
        <w:rPr>
          <w:rFonts w:ascii="Georgia" w:eastAsia="Times New Roman" w:hAnsi="Georgia" w:cs="Times New Roman"/>
          <w:caps/>
          <w:color w:val="72ABB6"/>
          <w:sz w:val="36"/>
          <w:szCs w:val="36"/>
          <w:lang w:eastAsia="fr-FR"/>
        </w:rPr>
      </w:pPr>
      <w:r w:rsidRPr="004739AF">
        <w:rPr>
          <w:rFonts w:ascii="Georgia" w:eastAsia="Times New Roman" w:hAnsi="Georgia" w:cs="Times New Roman"/>
          <w:b/>
          <w:bCs/>
          <w:caps/>
          <w:color w:val="72ABB6"/>
          <w:sz w:val="36"/>
          <w:szCs w:val="28"/>
          <w:lang w:eastAsia="fr-FR"/>
        </w:rPr>
        <w:t>CONCLUSION</w:t>
      </w:r>
    </w:p>
    <w:p w14:paraId="67A01BBB" w14:textId="2D94B0DE"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Nicolas Flamel, l'un des nautoniers du Prieuré de Sion, richissime personnage de l'étrange ou bourgeois aisé, ayant écumé le XIVème siècle (et le XVème ainsi, peut-être, </w:t>
      </w:r>
      <w:r w:rsidRPr="004739AF">
        <w:rPr>
          <w:rFonts w:ascii="Verdana" w:eastAsia="Times New Roman" w:hAnsi="Verdana" w:cs="Times New Roman"/>
          <w:color w:val="000000"/>
          <w:sz w:val="20"/>
          <w:szCs w:val="20"/>
          <w:lang w:eastAsia="fr-FR"/>
        </w:rPr>
        <w:lastRenderedPageBreak/>
        <w:t xml:space="preserve">que d'autres...), découvreur de la fameuse pierre philosophale, de la recette permettant de transmuter les métaux vils en métaux nobles, de l'élixir de longue vie et, pourquoi pas, de la panacée, légataire de certains secrets éventuellement à Jan Baptiste Van Helmont et à Pierre Plantard entre autres (éventuels), la liste des particularités "vraiment particulières" du personnage serait longue si l'on voulait être exhaustif.  </w:t>
      </w:r>
      <w:r w:rsidR="008E159B" w:rsidRPr="004739AF">
        <w:rPr>
          <w:rFonts w:ascii="Verdana" w:eastAsia="Times New Roman" w:hAnsi="Verdana" w:cs="Times New Roman"/>
          <w:color w:val="000000"/>
          <w:sz w:val="20"/>
          <w:szCs w:val="20"/>
          <w:lang w:eastAsia="fr-FR"/>
        </w:rPr>
        <w:t>Quoi</w:t>
      </w:r>
      <w:r w:rsidR="006D38E6">
        <w:rPr>
          <w:rFonts w:ascii="Verdana" w:eastAsia="Times New Roman" w:hAnsi="Verdana" w:cs="Times New Roman"/>
          <w:color w:val="000000"/>
          <w:sz w:val="20"/>
          <w:szCs w:val="20"/>
          <w:lang w:eastAsia="fr-FR"/>
        </w:rPr>
        <w:t> !</w:t>
      </w:r>
      <w:r w:rsidRPr="004739AF">
        <w:rPr>
          <w:rFonts w:ascii="Verdana" w:eastAsia="Times New Roman" w:hAnsi="Verdana" w:cs="Times New Roman"/>
          <w:color w:val="000000"/>
          <w:sz w:val="20"/>
          <w:szCs w:val="20"/>
          <w:lang w:eastAsia="fr-FR"/>
        </w:rPr>
        <w:t xml:space="preserve">  Ce n'est pas </w:t>
      </w:r>
      <w:r w:rsidR="008E159B" w:rsidRPr="004739AF">
        <w:rPr>
          <w:rFonts w:ascii="Verdana" w:eastAsia="Times New Roman" w:hAnsi="Verdana" w:cs="Times New Roman"/>
          <w:color w:val="000000"/>
          <w:sz w:val="20"/>
          <w:szCs w:val="20"/>
          <w:lang w:eastAsia="fr-FR"/>
        </w:rPr>
        <w:t>fini</w:t>
      </w:r>
      <w:r w:rsidR="006D38E6">
        <w:rPr>
          <w:rFonts w:ascii="Verdana" w:eastAsia="Times New Roman" w:hAnsi="Verdana" w:cs="Times New Roman"/>
          <w:color w:val="000000"/>
          <w:sz w:val="20"/>
          <w:szCs w:val="20"/>
          <w:lang w:eastAsia="fr-FR"/>
        </w:rPr>
        <w:t> ?</w:t>
      </w:r>
      <w:r w:rsidRPr="004739AF">
        <w:rPr>
          <w:rFonts w:ascii="Verdana" w:eastAsia="Times New Roman" w:hAnsi="Verdana" w:cs="Times New Roman"/>
          <w:color w:val="000000"/>
          <w:sz w:val="20"/>
          <w:szCs w:val="20"/>
          <w:lang w:eastAsia="fr-FR"/>
        </w:rPr>
        <w:t xml:space="preserve">  Grand bienfaiteur des paroisses et de l'Église, homme de bien, époux romantique et attentionné, d'une piété assez extraordinaire... N'en jetez plus, la cour est </w:t>
      </w:r>
      <w:r w:rsidR="008E159B" w:rsidRPr="004739AF">
        <w:rPr>
          <w:rFonts w:ascii="Verdana" w:eastAsia="Times New Roman" w:hAnsi="Verdana" w:cs="Times New Roman"/>
          <w:color w:val="000000"/>
          <w:sz w:val="20"/>
          <w:szCs w:val="20"/>
          <w:lang w:eastAsia="fr-FR"/>
        </w:rPr>
        <w:t>pleine !</w:t>
      </w:r>
    </w:p>
    <w:p w14:paraId="0454C93A"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Ce qui est sûr donc, c'est que cette personne a existé, a marqué son époque et traversé les siècles pour parvenir jusqu'à nous avec une auréole de mystère, voire une auréole tout court.</w:t>
      </w:r>
    </w:p>
    <w:p w14:paraId="43B865F3"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L'état actuel de nos connaissances ne nous permet pas d'établir une conclusion ferme et définitive qui soit aussi catégorique.  Si l'on se base sur la logique, sur la science actuelle, les légendes de Flamel sont autant d'affabulations relevant de l'impossible, du moins en ce qui concerne les substances qu'il aurait pu mettre au point.</w:t>
      </w:r>
    </w:p>
    <w:p w14:paraId="142BF7BE" w14:textId="2F1D2FF6"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 xml:space="preserve">Il existe pourtant, car nous ne vous avons pas tout dit... des documents qui attestent de manière incontestable que non seulement Nicolas Flamel mais aussi d'autres alchimistes (et non-alchimistes) auraient réussi la transmutation.  Mais pas seulement celle-ci non plus.  A l'heure actuelle, le CERPI, trop heureux d'être entré en possession desdits documents (mais rassurez-vous, nous n'allons pas pour autant nous mettre aux chaudrons et autres bizarres </w:t>
      </w:r>
      <w:r w:rsidR="008E159B" w:rsidRPr="004739AF">
        <w:rPr>
          <w:rFonts w:ascii="Verdana" w:eastAsia="Times New Roman" w:hAnsi="Verdana" w:cs="Times New Roman"/>
          <w:color w:val="000000"/>
          <w:sz w:val="20"/>
          <w:szCs w:val="20"/>
          <w:lang w:eastAsia="fr-FR"/>
        </w:rPr>
        <w:t>cornues !</w:t>
      </w:r>
      <w:r w:rsidRPr="004739AF">
        <w:rPr>
          <w:rFonts w:ascii="Verdana" w:eastAsia="Times New Roman" w:hAnsi="Verdana" w:cs="Times New Roman"/>
          <w:color w:val="000000"/>
          <w:sz w:val="20"/>
          <w:szCs w:val="20"/>
          <w:lang w:eastAsia="fr-FR"/>
        </w:rPr>
        <w:t xml:space="preserve">) va bien entendu ouvrir une enquête.  Celle-ci va suivre son bonhomme de chemin comme toute bonne enquête qui se respecte.  C'est-à-dire que nous allons commencer par vérifier l'authenticité de ces documents, leur historicité, leur plausibilité.   Ensuite, nous verrons </w:t>
      </w:r>
      <w:r w:rsidR="008E159B" w:rsidRPr="004739AF">
        <w:rPr>
          <w:rFonts w:ascii="Verdana" w:eastAsia="Times New Roman" w:hAnsi="Verdana" w:cs="Times New Roman"/>
          <w:color w:val="000000"/>
          <w:sz w:val="20"/>
          <w:szCs w:val="20"/>
          <w:lang w:eastAsia="fr-FR"/>
        </w:rPr>
        <w:t>bien !</w:t>
      </w:r>
      <w:r w:rsidRPr="004739AF">
        <w:rPr>
          <w:rFonts w:ascii="Verdana" w:eastAsia="Times New Roman" w:hAnsi="Verdana" w:cs="Times New Roman"/>
          <w:color w:val="000000"/>
          <w:sz w:val="20"/>
          <w:szCs w:val="20"/>
          <w:lang w:eastAsia="fr-FR"/>
        </w:rPr>
        <w:t xml:space="preserve">  Mais sachez d'abord qu'il ne s'agit pas de documents comme vous avez sans doute l'habitude d'en consulter, soit des documents très laconiques, synthétisés au possible pour faire plus court, pour gagner du temps (time </w:t>
      </w:r>
      <w:proofErr w:type="spellStart"/>
      <w:r w:rsidRPr="004739AF">
        <w:rPr>
          <w:rFonts w:ascii="Verdana" w:eastAsia="Times New Roman" w:hAnsi="Verdana" w:cs="Times New Roman"/>
          <w:color w:val="000000"/>
          <w:sz w:val="20"/>
          <w:szCs w:val="20"/>
          <w:lang w:eastAsia="fr-FR"/>
        </w:rPr>
        <w:t>is</w:t>
      </w:r>
      <w:proofErr w:type="spellEnd"/>
      <w:r w:rsidRPr="004739AF">
        <w:rPr>
          <w:rFonts w:ascii="Verdana" w:eastAsia="Times New Roman" w:hAnsi="Verdana" w:cs="Times New Roman"/>
          <w:color w:val="000000"/>
          <w:sz w:val="20"/>
          <w:szCs w:val="20"/>
          <w:lang w:eastAsia="fr-FR"/>
        </w:rPr>
        <w:t xml:space="preserve"> </w:t>
      </w:r>
      <w:r w:rsidR="008E159B" w:rsidRPr="004739AF">
        <w:rPr>
          <w:rFonts w:ascii="Verdana" w:eastAsia="Times New Roman" w:hAnsi="Verdana" w:cs="Times New Roman"/>
          <w:color w:val="000000"/>
          <w:sz w:val="20"/>
          <w:szCs w:val="20"/>
          <w:lang w:eastAsia="fr-FR"/>
        </w:rPr>
        <w:t>money !</w:t>
      </w:r>
      <w:r w:rsidRPr="004739AF">
        <w:rPr>
          <w:rFonts w:ascii="Verdana" w:eastAsia="Times New Roman" w:hAnsi="Verdana" w:cs="Times New Roman"/>
          <w:color w:val="000000"/>
          <w:sz w:val="20"/>
          <w:szCs w:val="20"/>
          <w:lang w:eastAsia="fr-FR"/>
        </w:rPr>
        <w:t xml:space="preserve">).  </w:t>
      </w:r>
      <w:r w:rsidR="008E159B" w:rsidRPr="004739AF">
        <w:rPr>
          <w:rFonts w:ascii="Verdana" w:eastAsia="Times New Roman" w:hAnsi="Verdana" w:cs="Times New Roman"/>
          <w:color w:val="000000"/>
          <w:sz w:val="20"/>
          <w:szCs w:val="20"/>
          <w:lang w:eastAsia="fr-FR"/>
        </w:rPr>
        <w:t>Non !</w:t>
      </w:r>
      <w:r w:rsidRPr="004739AF">
        <w:rPr>
          <w:rFonts w:ascii="Verdana" w:eastAsia="Times New Roman" w:hAnsi="Verdana" w:cs="Times New Roman"/>
          <w:color w:val="000000"/>
          <w:sz w:val="20"/>
          <w:szCs w:val="20"/>
          <w:lang w:eastAsia="fr-FR"/>
        </w:rPr>
        <w:t xml:space="preserve"> </w:t>
      </w:r>
      <w:r w:rsidR="008E159B" w:rsidRPr="004739AF">
        <w:rPr>
          <w:rFonts w:ascii="Verdana" w:eastAsia="Times New Roman" w:hAnsi="Verdana" w:cs="Times New Roman"/>
          <w:color w:val="000000"/>
          <w:sz w:val="20"/>
          <w:szCs w:val="20"/>
          <w:lang w:eastAsia="fr-FR"/>
        </w:rPr>
        <w:t>À</w:t>
      </w:r>
      <w:r w:rsidRPr="004739AF">
        <w:rPr>
          <w:rFonts w:ascii="Verdana" w:eastAsia="Times New Roman" w:hAnsi="Verdana" w:cs="Times New Roman"/>
          <w:color w:val="000000"/>
          <w:sz w:val="20"/>
          <w:szCs w:val="20"/>
          <w:lang w:eastAsia="fr-FR"/>
        </w:rPr>
        <w:t xml:space="preserve"> l'époque, bien que l'on ne </w:t>
      </w:r>
      <w:proofErr w:type="gramStart"/>
      <w:r w:rsidRPr="004739AF">
        <w:rPr>
          <w:rFonts w:ascii="Verdana" w:eastAsia="Times New Roman" w:hAnsi="Verdana" w:cs="Times New Roman"/>
          <w:color w:val="000000"/>
          <w:sz w:val="20"/>
          <w:szCs w:val="20"/>
          <w:lang w:eastAsia="fr-FR"/>
        </w:rPr>
        <w:t>vivait</w:t>
      </w:r>
      <w:proofErr w:type="gramEnd"/>
      <w:r w:rsidRPr="004739AF">
        <w:rPr>
          <w:rFonts w:ascii="Verdana" w:eastAsia="Times New Roman" w:hAnsi="Verdana" w:cs="Times New Roman"/>
          <w:color w:val="000000"/>
          <w:sz w:val="20"/>
          <w:szCs w:val="20"/>
          <w:lang w:eastAsia="fr-FR"/>
        </w:rPr>
        <w:t xml:space="preserve"> pas si vieux que de nos jours en général, on prenait le temps d'écrire correctement (et de préférence sans fautes) on n'estropiait pas la langue.  On parlait en vieux français, ou en latin, ou en grec </w:t>
      </w:r>
      <w:r w:rsidR="006D38E6" w:rsidRPr="004739AF">
        <w:rPr>
          <w:rFonts w:ascii="Verdana" w:eastAsia="Times New Roman" w:hAnsi="Verdana" w:cs="Times New Roman"/>
          <w:color w:val="000000"/>
          <w:sz w:val="20"/>
          <w:szCs w:val="20"/>
          <w:lang w:eastAsia="fr-FR"/>
        </w:rPr>
        <w:t>quand</w:t>
      </w:r>
      <w:r w:rsidRPr="004739AF">
        <w:rPr>
          <w:rFonts w:ascii="Verdana" w:eastAsia="Times New Roman" w:hAnsi="Verdana" w:cs="Times New Roman"/>
          <w:color w:val="000000"/>
          <w:sz w:val="20"/>
          <w:szCs w:val="20"/>
          <w:lang w:eastAsia="fr-FR"/>
        </w:rPr>
        <w:t xml:space="preserve"> ce n'était pas encore d'autres langues.  Le sens n'était pas toujours direct non plus.  C'est-à-dire qu'il faut s'attendre à devoir décrypter des allégories, des paraboles, le langage imagé, et c'est l'ensemble de ces interprétations qui s'avère redoutable car, bien souvent, il y a moyen de comprendre de bien des </w:t>
      </w:r>
      <w:r w:rsidR="008E159B" w:rsidRPr="004739AF">
        <w:rPr>
          <w:rFonts w:ascii="Verdana" w:eastAsia="Times New Roman" w:hAnsi="Verdana" w:cs="Times New Roman"/>
          <w:color w:val="000000"/>
          <w:sz w:val="20"/>
          <w:szCs w:val="20"/>
          <w:lang w:eastAsia="fr-FR"/>
        </w:rPr>
        <w:t>façons !</w:t>
      </w:r>
    </w:p>
    <w:p w14:paraId="75CBED0A"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Une chose, au moins, est certaine.  C'est le rapport qui existait entre Nicolas Flamel et Dieu.  Les écrits d'Abraham le Juif, les écrits hiéroglyphiques, les laveurs, le bréviaire, indiquent de façon claire que la source initiale d'inspiration réside dans les sphères divines.</w:t>
      </w:r>
    </w:p>
    <w:p w14:paraId="2B51A19A" w14:textId="54848EF3"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Il est certain que si un moyen de transmuter le vil en noble devait exister, que la source de ce prodige serait à chercher de ce côté.  Il est sûr aussi, pour qui a la foi cependant, que ce biais seul, dans un contexte moyenâgeux, pouvait conférer une énergie suffisante que pour réaliser le prodige dont il est question ici.  Ce n'est sa</w:t>
      </w:r>
      <w:r w:rsidR="008E159B">
        <w:rPr>
          <w:rFonts w:ascii="Verdana" w:eastAsia="Times New Roman" w:hAnsi="Verdana" w:cs="Times New Roman"/>
          <w:color w:val="000000"/>
          <w:sz w:val="20"/>
          <w:szCs w:val="20"/>
          <w:lang w:eastAsia="fr-FR"/>
        </w:rPr>
        <w:t>n</w:t>
      </w:r>
      <w:r w:rsidRPr="004739AF">
        <w:rPr>
          <w:rFonts w:ascii="Verdana" w:eastAsia="Times New Roman" w:hAnsi="Verdana" w:cs="Times New Roman"/>
          <w:color w:val="000000"/>
          <w:sz w:val="20"/>
          <w:szCs w:val="20"/>
          <w:lang w:eastAsia="fr-FR"/>
        </w:rPr>
        <w:t xml:space="preserve">s doute pas pour rien que nombre de recettes alchimiques visant au Grand </w:t>
      </w:r>
      <w:r w:rsidR="008E159B" w:rsidRPr="004739AF">
        <w:rPr>
          <w:rFonts w:ascii="Verdana" w:eastAsia="Times New Roman" w:hAnsi="Verdana" w:cs="Times New Roman"/>
          <w:color w:val="000000"/>
          <w:sz w:val="20"/>
          <w:szCs w:val="20"/>
          <w:lang w:eastAsia="fr-FR"/>
        </w:rPr>
        <w:t>Œuvre</w:t>
      </w:r>
      <w:r w:rsidRPr="004739AF">
        <w:rPr>
          <w:rFonts w:ascii="Verdana" w:eastAsia="Times New Roman" w:hAnsi="Verdana" w:cs="Times New Roman"/>
          <w:color w:val="000000"/>
          <w:sz w:val="20"/>
          <w:szCs w:val="20"/>
          <w:lang w:eastAsia="fr-FR"/>
        </w:rPr>
        <w:t xml:space="preserve"> s'accompagnent de vives recommandations quant à la pureté, la sagesse et la vertu du pratiquant.</w:t>
      </w:r>
    </w:p>
    <w:p w14:paraId="75B16C48" w14:textId="77777777" w:rsidR="00FF11F1" w:rsidRPr="004739AF" w:rsidRDefault="00FF11F1" w:rsidP="00FF11F1">
      <w:pPr>
        <w:spacing w:before="120" w:after="120" w:line="240" w:lineRule="auto"/>
        <w:jc w:val="both"/>
        <w:rPr>
          <w:rFonts w:ascii="Verdana" w:eastAsia="Times New Roman" w:hAnsi="Verdana" w:cs="Times New Roman"/>
          <w:color w:val="000000"/>
          <w:sz w:val="20"/>
          <w:szCs w:val="20"/>
          <w:lang w:eastAsia="fr-FR"/>
        </w:rPr>
      </w:pPr>
      <w:r w:rsidRPr="004739AF">
        <w:rPr>
          <w:rFonts w:ascii="Verdana" w:eastAsia="Times New Roman" w:hAnsi="Verdana" w:cs="Times New Roman"/>
          <w:color w:val="000000"/>
          <w:sz w:val="20"/>
          <w:szCs w:val="20"/>
          <w:lang w:eastAsia="fr-FR"/>
        </w:rPr>
        <w:t>Peut-être aussi les secrets de Nicolas Flamel ne sont-ils pas à prendre au pied de la lettre.  L'histoire de Flamel et de Pernelle, son épouse, met en cause une parabole célèbre, celle des vierges folles et des vierges sages.  Pour elles, le fait d'avoir trouvé un mari est comparable à un trésor semblable à l'or.  L'immortalité est conférée par le sacrement du baptême, du mariage, le respect des préceptes.  Peut-être aussi faut-il quelques conjonctions pour réaliser l'impossible.  Des hasards que seul Dieu décide.</w:t>
      </w:r>
    </w:p>
    <w:p w14:paraId="3293F01B" w14:textId="77777777" w:rsidR="000A0FB2" w:rsidRPr="004739AF" w:rsidRDefault="000A0FB2">
      <w:pPr>
        <w:rPr>
          <w:sz w:val="28"/>
          <w:szCs w:val="28"/>
        </w:rPr>
      </w:pPr>
    </w:p>
    <w:sectPr w:rsidR="000A0FB2" w:rsidRPr="004739AF" w:rsidSect="000A0F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F11F1"/>
    <w:rsid w:val="000A0FB2"/>
    <w:rsid w:val="00330BA2"/>
    <w:rsid w:val="00426B4F"/>
    <w:rsid w:val="004739AF"/>
    <w:rsid w:val="005A7801"/>
    <w:rsid w:val="00674841"/>
    <w:rsid w:val="006D38E6"/>
    <w:rsid w:val="007335A8"/>
    <w:rsid w:val="008E159B"/>
    <w:rsid w:val="00CC4ABC"/>
    <w:rsid w:val="00DE51FA"/>
    <w:rsid w:val="00FF1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87B9"/>
  <w15:docId w15:val="{3B5F35BD-3F5A-4607-BB16-C90495D1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B2"/>
  </w:style>
  <w:style w:type="paragraph" w:styleId="Titre2">
    <w:name w:val="heading 2"/>
    <w:basedOn w:val="Normal"/>
    <w:link w:val="Titre2Car"/>
    <w:uiPriority w:val="9"/>
    <w:qFormat/>
    <w:rsid w:val="00FF11F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F11F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F11F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F11F1"/>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FF11F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FF11F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FF11F1"/>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F11F1"/>
    <w:rPr>
      <w:color w:val="0000FF"/>
      <w:u w:val="single"/>
    </w:rPr>
  </w:style>
  <w:style w:type="character" w:styleId="lev">
    <w:name w:val="Strong"/>
    <w:basedOn w:val="Policepardfaut"/>
    <w:uiPriority w:val="22"/>
    <w:qFormat/>
    <w:rsid w:val="00FF11F1"/>
    <w:rPr>
      <w:b/>
      <w:bCs/>
    </w:rPr>
  </w:style>
  <w:style w:type="paragraph" w:styleId="Textedebulles">
    <w:name w:val="Balloon Text"/>
    <w:basedOn w:val="Normal"/>
    <w:link w:val="TextedebullesCar"/>
    <w:uiPriority w:val="99"/>
    <w:semiHidden/>
    <w:unhideWhenUsed/>
    <w:rsid w:val="00FF11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11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78411">
      <w:bodyDiv w:val="1"/>
      <w:marLeft w:val="0"/>
      <w:marRight w:val="0"/>
      <w:marTop w:val="0"/>
      <w:marBottom w:val="0"/>
      <w:divBdr>
        <w:top w:val="none" w:sz="0" w:space="0" w:color="auto"/>
        <w:left w:val="none" w:sz="0" w:space="0" w:color="auto"/>
        <w:bottom w:val="none" w:sz="0" w:space="0" w:color="auto"/>
        <w:right w:val="none" w:sz="0" w:space="0" w:color="auto"/>
      </w:divBdr>
      <w:divsChild>
        <w:div w:id="1805388820">
          <w:blockQuote w:val="1"/>
          <w:marLeft w:val="600"/>
          <w:marRight w:val="120"/>
          <w:marTop w:val="120"/>
          <w:marBottom w:val="120"/>
          <w:divBdr>
            <w:top w:val="none" w:sz="0" w:space="0" w:color="auto"/>
            <w:left w:val="none" w:sz="0" w:space="0" w:color="auto"/>
            <w:bottom w:val="none" w:sz="0" w:space="0" w:color="auto"/>
            <w:right w:val="none" w:sz="0" w:space="0" w:color="auto"/>
          </w:divBdr>
        </w:div>
        <w:div w:id="1499347348">
          <w:marLeft w:val="0"/>
          <w:marRight w:val="0"/>
          <w:marTop w:val="0"/>
          <w:marBottom w:val="0"/>
          <w:divBdr>
            <w:top w:val="none" w:sz="0" w:space="0" w:color="auto"/>
            <w:left w:val="none" w:sz="0" w:space="0" w:color="auto"/>
            <w:bottom w:val="none" w:sz="0" w:space="0" w:color="auto"/>
            <w:right w:val="none" w:sz="0" w:space="0" w:color="auto"/>
          </w:divBdr>
        </w:div>
        <w:div w:id="61563839">
          <w:blockQuote w:val="1"/>
          <w:marLeft w:val="600"/>
          <w:marRight w:val="120"/>
          <w:marTop w:val="120"/>
          <w:marBottom w:val="120"/>
          <w:divBdr>
            <w:top w:val="none" w:sz="0" w:space="0" w:color="auto"/>
            <w:left w:val="none" w:sz="0" w:space="0" w:color="auto"/>
            <w:bottom w:val="none" w:sz="0" w:space="0" w:color="auto"/>
            <w:right w:val="none" w:sz="0" w:space="0" w:color="auto"/>
          </w:divBdr>
        </w:div>
        <w:div w:id="1171219410">
          <w:blockQuote w:val="1"/>
          <w:marLeft w:val="600"/>
          <w:marRight w:val="120"/>
          <w:marTop w:val="120"/>
          <w:marBottom w:val="120"/>
          <w:divBdr>
            <w:top w:val="none" w:sz="0" w:space="0" w:color="auto"/>
            <w:left w:val="none" w:sz="0" w:space="0" w:color="auto"/>
            <w:bottom w:val="none" w:sz="0" w:space="0" w:color="auto"/>
            <w:right w:val="none" w:sz="0" w:space="0" w:color="auto"/>
          </w:divBdr>
        </w:div>
        <w:div w:id="348533404">
          <w:marLeft w:val="0"/>
          <w:marRight w:val="0"/>
          <w:marTop w:val="0"/>
          <w:marBottom w:val="0"/>
          <w:divBdr>
            <w:top w:val="none" w:sz="0" w:space="0" w:color="auto"/>
            <w:left w:val="none" w:sz="0" w:space="0" w:color="auto"/>
            <w:bottom w:val="none" w:sz="0" w:space="0" w:color="auto"/>
            <w:right w:val="none" w:sz="0" w:space="0" w:color="auto"/>
          </w:divBdr>
        </w:div>
        <w:div w:id="276644379">
          <w:blockQuote w:val="1"/>
          <w:marLeft w:val="600"/>
          <w:marRight w:val="120"/>
          <w:marTop w:val="120"/>
          <w:marBottom w:val="120"/>
          <w:divBdr>
            <w:top w:val="none" w:sz="0" w:space="0" w:color="auto"/>
            <w:left w:val="none" w:sz="0" w:space="0" w:color="auto"/>
            <w:bottom w:val="none" w:sz="0" w:space="0" w:color="auto"/>
            <w:right w:val="none" w:sz="0" w:space="0" w:color="auto"/>
          </w:divBdr>
        </w:div>
        <w:div w:id="795567485">
          <w:blockQuote w:val="1"/>
          <w:marLeft w:val="600"/>
          <w:marRight w:val="120"/>
          <w:marTop w:val="120"/>
          <w:marBottom w:val="120"/>
          <w:divBdr>
            <w:top w:val="none" w:sz="0" w:space="0" w:color="auto"/>
            <w:left w:val="none" w:sz="0" w:space="0" w:color="auto"/>
            <w:bottom w:val="none" w:sz="0" w:space="0" w:color="auto"/>
            <w:right w:val="none" w:sz="0" w:space="0" w:color="auto"/>
          </w:divBdr>
        </w:div>
        <w:div w:id="114376326">
          <w:marLeft w:val="0"/>
          <w:marRight w:val="0"/>
          <w:marTop w:val="0"/>
          <w:marBottom w:val="0"/>
          <w:divBdr>
            <w:top w:val="none" w:sz="0" w:space="0" w:color="auto"/>
            <w:left w:val="none" w:sz="0" w:space="0" w:color="auto"/>
            <w:bottom w:val="none" w:sz="0" w:space="0" w:color="auto"/>
            <w:right w:val="none" w:sz="0" w:space="0" w:color="auto"/>
          </w:divBdr>
        </w:div>
        <w:div w:id="774521720">
          <w:blockQuote w:val="1"/>
          <w:marLeft w:val="600"/>
          <w:marRight w:val="120"/>
          <w:marTop w:val="120"/>
          <w:marBottom w:val="120"/>
          <w:divBdr>
            <w:top w:val="none" w:sz="0" w:space="0" w:color="auto"/>
            <w:left w:val="none" w:sz="0" w:space="0" w:color="auto"/>
            <w:bottom w:val="none" w:sz="0" w:space="0" w:color="auto"/>
            <w:right w:val="none" w:sz="0" w:space="0" w:color="auto"/>
          </w:divBdr>
        </w:div>
        <w:div w:id="1745489484">
          <w:blockQuote w:val="1"/>
          <w:marLeft w:val="600"/>
          <w:marRight w:val="120"/>
          <w:marTop w:val="120"/>
          <w:marBottom w:val="120"/>
          <w:divBdr>
            <w:top w:val="none" w:sz="0" w:space="0" w:color="auto"/>
            <w:left w:val="none" w:sz="0" w:space="0" w:color="auto"/>
            <w:bottom w:val="none" w:sz="0" w:space="0" w:color="auto"/>
            <w:right w:val="none" w:sz="0" w:space="0" w:color="auto"/>
          </w:divBdr>
        </w:div>
        <w:div w:id="316963147">
          <w:marLeft w:val="0"/>
          <w:marRight w:val="0"/>
          <w:marTop w:val="0"/>
          <w:marBottom w:val="0"/>
          <w:divBdr>
            <w:top w:val="none" w:sz="0" w:space="0" w:color="auto"/>
            <w:left w:val="none" w:sz="0" w:space="0" w:color="auto"/>
            <w:bottom w:val="none" w:sz="0" w:space="0" w:color="auto"/>
            <w:right w:val="none" w:sz="0" w:space="0" w:color="auto"/>
          </w:divBdr>
        </w:div>
        <w:div w:id="1860192209">
          <w:blockQuote w:val="1"/>
          <w:marLeft w:val="600"/>
          <w:marRight w:val="120"/>
          <w:marTop w:val="120"/>
          <w:marBottom w:val="120"/>
          <w:divBdr>
            <w:top w:val="none" w:sz="0" w:space="0" w:color="auto"/>
            <w:left w:val="none" w:sz="0" w:space="0" w:color="auto"/>
            <w:bottom w:val="none" w:sz="0" w:space="0" w:color="auto"/>
            <w:right w:val="none" w:sz="0" w:space="0" w:color="auto"/>
          </w:divBdr>
        </w:div>
        <w:div w:id="1116145211">
          <w:blockQuote w:val="1"/>
          <w:marLeft w:val="600"/>
          <w:marRight w:val="120"/>
          <w:marTop w:val="120"/>
          <w:marBottom w:val="120"/>
          <w:divBdr>
            <w:top w:val="none" w:sz="0" w:space="0" w:color="auto"/>
            <w:left w:val="none" w:sz="0" w:space="0" w:color="auto"/>
            <w:bottom w:val="none" w:sz="0" w:space="0" w:color="auto"/>
            <w:right w:val="none" w:sz="0" w:space="0" w:color="auto"/>
          </w:divBdr>
        </w:div>
        <w:div w:id="71246839">
          <w:marLeft w:val="0"/>
          <w:marRight w:val="0"/>
          <w:marTop w:val="0"/>
          <w:marBottom w:val="0"/>
          <w:divBdr>
            <w:top w:val="none" w:sz="0" w:space="0" w:color="auto"/>
            <w:left w:val="none" w:sz="0" w:space="0" w:color="auto"/>
            <w:bottom w:val="none" w:sz="0" w:space="0" w:color="auto"/>
            <w:right w:val="none" w:sz="0" w:space="0" w:color="auto"/>
          </w:divBdr>
        </w:div>
        <w:div w:id="1414741294">
          <w:blockQuote w:val="1"/>
          <w:marLeft w:val="600"/>
          <w:marRight w:val="120"/>
          <w:marTop w:val="120"/>
          <w:marBottom w:val="120"/>
          <w:divBdr>
            <w:top w:val="none" w:sz="0" w:space="0" w:color="auto"/>
            <w:left w:val="none" w:sz="0" w:space="0" w:color="auto"/>
            <w:bottom w:val="none" w:sz="0" w:space="0" w:color="auto"/>
            <w:right w:val="none" w:sz="0" w:space="0" w:color="auto"/>
          </w:divBdr>
        </w:div>
        <w:div w:id="581261107">
          <w:blockQuote w:val="1"/>
          <w:marLeft w:val="600"/>
          <w:marRight w:val="120"/>
          <w:marTop w:val="120"/>
          <w:marBottom w:val="120"/>
          <w:divBdr>
            <w:top w:val="none" w:sz="0" w:space="0" w:color="auto"/>
            <w:left w:val="none" w:sz="0" w:space="0" w:color="auto"/>
            <w:bottom w:val="none" w:sz="0" w:space="0" w:color="auto"/>
            <w:right w:val="none" w:sz="0" w:space="0" w:color="auto"/>
          </w:divBdr>
        </w:div>
        <w:div w:id="1495561981">
          <w:marLeft w:val="0"/>
          <w:marRight w:val="0"/>
          <w:marTop w:val="0"/>
          <w:marBottom w:val="0"/>
          <w:divBdr>
            <w:top w:val="none" w:sz="0" w:space="0" w:color="auto"/>
            <w:left w:val="none" w:sz="0" w:space="0" w:color="auto"/>
            <w:bottom w:val="none" w:sz="0" w:space="0" w:color="auto"/>
            <w:right w:val="none" w:sz="0" w:space="0" w:color="auto"/>
          </w:divBdr>
        </w:div>
        <w:div w:id="1824882164">
          <w:blockQuote w:val="1"/>
          <w:marLeft w:val="600"/>
          <w:marRight w:val="120"/>
          <w:marTop w:val="120"/>
          <w:marBottom w:val="120"/>
          <w:divBdr>
            <w:top w:val="none" w:sz="0" w:space="0" w:color="auto"/>
            <w:left w:val="none" w:sz="0" w:space="0" w:color="auto"/>
            <w:bottom w:val="none" w:sz="0" w:space="0" w:color="auto"/>
            <w:right w:val="none" w:sz="0" w:space="0" w:color="auto"/>
          </w:divBdr>
        </w:div>
        <w:div w:id="919289617">
          <w:blockQuote w:val="1"/>
          <w:marLeft w:val="600"/>
          <w:marRight w:val="120"/>
          <w:marTop w:val="120"/>
          <w:marBottom w:val="120"/>
          <w:divBdr>
            <w:top w:val="none" w:sz="0" w:space="0" w:color="auto"/>
            <w:left w:val="none" w:sz="0" w:space="0" w:color="auto"/>
            <w:bottom w:val="none" w:sz="0" w:space="0" w:color="auto"/>
            <w:right w:val="none" w:sz="0" w:space="0" w:color="auto"/>
          </w:divBdr>
        </w:div>
        <w:div w:id="327372507">
          <w:blockQuote w:val="1"/>
          <w:marLeft w:val="600"/>
          <w:marRight w:val="120"/>
          <w:marTop w:val="120"/>
          <w:marBottom w:val="120"/>
          <w:divBdr>
            <w:top w:val="none" w:sz="0" w:space="0" w:color="auto"/>
            <w:left w:val="none" w:sz="0" w:space="0" w:color="auto"/>
            <w:bottom w:val="none" w:sz="0" w:space="0" w:color="auto"/>
            <w:right w:val="none" w:sz="0" w:space="0" w:color="auto"/>
          </w:divBdr>
        </w:div>
        <w:div w:id="1022708571">
          <w:blockQuote w:val="1"/>
          <w:marLeft w:val="600"/>
          <w:marRight w:val="120"/>
          <w:marTop w:val="120"/>
          <w:marBottom w:val="120"/>
          <w:divBdr>
            <w:top w:val="none" w:sz="0" w:space="0" w:color="auto"/>
            <w:left w:val="none" w:sz="0" w:space="0" w:color="auto"/>
            <w:bottom w:val="none" w:sz="0" w:space="0" w:color="auto"/>
            <w:right w:val="none" w:sz="0" w:space="0" w:color="auto"/>
          </w:divBdr>
        </w:div>
        <w:div w:id="1915508245">
          <w:blockQuote w:val="1"/>
          <w:marLeft w:val="600"/>
          <w:marRight w:val="120"/>
          <w:marTop w:val="120"/>
          <w:marBottom w:val="120"/>
          <w:divBdr>
            <w:top w:val="none" w:sz="0" w:space="0" w:color="auto"/>
            <w:left w:val="none" w:sz="0" w:space="0" w:color="auto"/>
            <w:bottom w:val="none" w:sz="0" w:space="0" w:color="auto"/>
            <w:right w:val="none" w:sz="0" w:space="0" w:color="auto"/>
          </w:divBdr>
        </w:div>
        <w:div w:id="111824645">
          <w:blockQuote w:val="1"/>
          <w:marLeft w:val="600"/>
          <w:marRight w:val="120"/>
          <w:marTop w:val="120"/>
          <w:marBottom w:val="120"/>
          <w:divBdr>
            <w:top w:val="none" w:sz="0" w:space="0" w:color="auto"/>
            <w:left w:val="none" w:sz="0" w:space="0" w:color="auto"/>
            <w:bottom w:val="none" w:sz="0" w:space="0" w:color="auto"/>
            <w:right w:val="none" w:sz="0" w:space="0" w:color="auto"/>
          </w:divBdr>
        </w:div>
        <w:div w:id="315690041">
          <w:blockQuote w:val="1"/>
          <w:marLeft w:val="600"/>
          <w:marRight w:val="120"/>
          <w:marTop w:val="120"/>
          <w:marBottom w:val="120"/>
          <w:divBdr>
            <w:top w:val="none" w:sz="0" w:space="0" w:color="auto"/>
            <w:left w:val="none" w:sz="0" w:space="0" w:color="auto"/>
            <w:bottom w:val="none" w:sz="0" w:space="0" w:color="auto"/>
            <w:right w:val="none" w:sz="0" w:space="0" w:color="auto"/>
          </w:divBdr>
        </w:div>
        <w:div w:id="1900819341">
          <w:blockQuote w:val="1"/>
          <w:marLeft w:val="600"/>
          <w:marRight w:val="120"/>
          <w:marTop w:val="120"/>
          <w:marBottom w:val="120"/>
          <w:divBdr>
            <w:top w:val="none" w:sz="0" w:space="0" w:color="auto"/>
            <w:left w:val="none" w:sz="0" w:space="0" w:color="auto"/>
            <w:bottom w:val="none" w:sz="0" w:space="0" w:color="auto"/>
            <w:right w:val="none" w:sz="0" w:space="0" w:color="auto"/>
          </w:divBdr>
        </w:div>
        <w:div w:id="911424187">
          <w:blockQuote w:val="1"/>
          <w:marLeft w:val="600"/>
          <w:marRight w:val="120"/>
          <w:marTop w:val="120"/>
          <w:marBottom w:val="120"/>
          <w:divBdr>
            <w:top w:val="none" w:sz="0" w:space="0" w:color="auto"/>
            <w:left w:val="none" w:sz="0" w:space="0" w:color="auto"/>
            <w:bottom w:val="none" w:sz="0" w:space="0" w:color="auto"/>
            <w:right w:val="none" w:sz="0" w:space="0" w:color="auto"/>
          </w:divBdr>
        </w:div>
        <w:div w:id="532809237">
          <w:blockQuote w:val="1"/>
          <w:marLeft w:val="600"/>
          <w:marRight w:val="120"/>
          <w:marTop w:val="120"/>
          <w:marBottom w:val="120"/>
          <w:divBdr>
            <w:top w:val="none" w:sz="0" w:space="0" w:color="auto"/>
            <w:left w:val="none" w:sz="0" w:space="0" w:color="auto"/>
            <w:bottom w:val="none" w:sz="0" w:space="0" w:color="auto"/>
            <w:right w:val="none" w:sz="0" w:space="0" w:color="auto"/>
          </w:divBdr>
        </w:div>
        <w:div w:id="1690836241">
          <w:blockQuote w:val="1"/>
          <w:marLeft w:val="600"/>
          <w:marRight w:val="120"/>
          <w:marTop w:val="120"/>
          <w:marBottom w:val="120"/>
          <w:divBdr>
            <w:top w:val="none" w:sz="0" w:space="0" w:color="auto"/>
            <w:left w:val="none" w:sz="0" w:space="0" w:color="auto"/>
            <w:bottom w:val="none" w:sz="0" w:space="0" w:color="auto"/>
            <w:right w:val="none" w:sz="0" w:space="0" w:color="auto"/>
          </w:divBdr>
        </w:div>
        <w:div w:id="412896958">
          <w:blockQuote w:val="1"/>
          <w:marLeft w:val="600"/>
          <w:marRight w:val="120"/>
          <w:marTop w:val="120"/>
          <w:marBottom w:val="120"/>
          <w:divBdr>
            <w:top w:val="none" w:sz="0" w:space="0" w:color="auto"/>
            <w:left w:val="none" w:sz="0" w:space="0" w:color="auto"/>
            <w:bottom w:val="none" w:sz="0" w:space="0" w:color="auto"/>
            <w:right w:val="none" w:sz="0" w:space="0" w:color="auto"/>
          </w:divBdr>
        </w:div>
        <w:div w:id="1789162460">
          <w:blockQuote w:val="1"/>
          <w:marLeft w:val="600"/>
          <w:marRight w:val="12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gif"/><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5559</Words>
  <Characters>30575</Characters>
  <Application>Microsoft Office Word</Application>
  <DocSecurity>0</DocSecurity>
  <Lines>254</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6</cp:revision>
  <dcterms:created xsi:type="dcterms:W3CDTF">2019-12-14T23:51:00Z</dcterms:created>
  <dcterms:modified xsi:type="dcterms:W3CDTF">2024-03-20T19:29:00Z</dcterms:modified>
</cp:coreProperties>
</file>